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000" w:rsidRPr="00CF4ED1" w:rsidRDefault="00876000" w:rsidP="00876000">
      <w:pPr>
        <w:spacing w:after="0" w:line="240" w:lineRule="auto"/>
        <w:jc w:val="center"/>
        <w:rPr>
          <w:rFonts w:ascii="Times New Roman" w:hAnsi="Times New Roman" w:cs="Times New Roman"/>
          <w:sz w:val="24"/>
          <w:szCs w:val="24"/>
        </w:rPr>
      </w:pPr>
      <w:r w:rsidRPr="00CF4ED1">
        <w:rPr>
          <w:rFonts w:ascii="Times New Roman" w:hAnsi="Times New Roman" w:cs="Times New Roman"/>
          <w:sz w:val="24"/>
          <w:szCs w:val="24"/>
        </w:rPr>
        <w:t>Казахский национальный университет им. аль-</w:t>
      </w:r>
      <w:proofErr w:type="spellStart"/>
      <w:r w:rsidRPr="00CF4ED1">
        <w:rPr>
          <w:rFonts w:ascii="Times New Roman" w:hAnsi="Times New Roman" w:cs="Times New Roman"/>
          <w:sz w:val="24"/>
          <w:szCs w:val="24"/>
        </w:rPr>
        <w:t>Фараби</w:t>
      </w:r>
      <w:proofErr w:type="spellEnd"/>
    </w:p>
    <w:p w:rsidR="00876000" w:rsidRPr="00CF4ED1" w:rsidRDefault="00876000" w:rsidP="00876000">
      <w:pPr>
        <w:spacing w:after="0" w:line="240" w:lineRule="auto"/>
        <w:jc w:val="center"/>
        <w:rPr>
          <w:rFonts w:ascii="Times New Roman" w:hAnsi="Times New Roman" w:cs="Times New Roman"/>
          <w:sz w:val="24"/>
          <w:szCs w:val="24"/>
        </w:rPr>
      </w:pPr>
      <w:r w:rsidRPr="00CF4ED1">
        <w:rPr>
          <w:rFonts w:ascii="Times New Roman" w:hAnsi="Times New Roman" w:cs="Times New Roman"/>
          <w:sz w:val="24"/>
          <w:szCs w:val="24"/>
        </w:rPr>
        <w:t xml:space="preserve">Факультет международных отношений </w:t>
      </w:r>
    </w:p>
    <w:p w:rsidR="00876000" w:rsidRPr="00CF4ED1" w:rsidRDefault="00876000" w:rsidP="00876000">
      <w:pPr>
        <w:spacing w:after="0" w:line="240" w:lineRule="auto"/>
        <w:jc w:val="center"/>
        <w:rPr>
          <w:rFonts w:ascii="Times New Roman" w:hAnsi="Times New Roman" w:cs="Times New Roman"/>
          <w:sz w:val="24"/>
          <w:szCs w:val="24"/>
        </w:rPr>
      </w:pPr>
      <w:r w:rsidRPr="00CF4ED1">
        <w:rPr>
          <w:rFonts w:ascii="Times New Roman" w:hAnsi="Times New Roman" w:cs="Times New Roman"/>
          <w:sz w:val="24"/>
          <w:szCs w:val="24"/>
        </w:rPr>
        <w:t>Кафедра дипломатического перевода</w:t>
      </w:r>
    </w:p>
    <w:p w:rsidR="00876000" w:rsidRPr="00CF4ED1" w:rsidRDefault="00876000" w:rsidP="00876000">
      <w:pPr>
        <w:spacing w:after="0" w:line="240" w:lineRule="auto"/>
        <w:jc w:val="center"/>
        <w:rPr>
          <w:rFonts w:ascii="Times New Roman" w:hAnsi="Times New Roman" w:cs="Times New Roman"/>
          <w:b/>
          <w:sz w:val="24"/>
          <w:szCs w:val="24"/>
          <w:lang w:val="kk-KZ" w:eastAsia="ar-SA"/>
        </w:rPr>
      </w:pPr>
      <w:r w:rsidRPr="00CF4ED1">
        <w:rPr>
          <w:rFonts w:ascii="Times New Roman" w:hAnsi="Times New Roman" w:cs="Times New Roman"/>
          <w:b/>
          <w:sz w:val="24"/>
          <w:szCs w:val="24"/>
          <w:lang w:eastAsia="ar-SA"/>
        </w:rPr>
        <w:t>Образовательная программа</w:t>
      </w:r>
      <w:r w:rsidRPr="00CF4ED1">
        <w:rPr>
          <w:rFonts w:ascii="Times New Roman" w:hAnsi="Times New Roman" w:cs="Times New Roman"/>
          <w:b/>
          <w:sz w:val="24"/>
          <w:szCs w:val="24"/>
          <w:lang w:val="kk-KZ" w:eastAsia="ar-SA"/>
        </w:rPr>
        <w:t xml:space="preserve"> по специальности</w:t>
      </w:r>
    </w:p>
    <w:p w:rsidR="00801B7E" w:rsidRPr="00CF4ED1" w:rsidRDefault="00801B7E" w:rsidP="00876000">
      <w:pPr>
        <w:autoSpaceDE w:val="0"/>
        <w:autoSpaceDN w:val="0"/>
        <w:adjustRightInd w:val="0"/>
        <w:spacing w:after="0" w:line="240" w:lineRule="auto"/>
        <w:jc w:val="center"/>
        <w:rPr>
          <w:rFonts w:ascii="Times New Roman" w:hAnsi="Times New Roman" w:cs="Times New Roman"/>
          <w:b/>
          <w:bCs/>
          <w:sz w:val="24"/>
          <w:szCs w:val="24"/>
        </w:rPr>
      </w:pPr>
      <w:r w:rsidRPr="00CF4ED1">
        <w:rPr>
          <w:rFonts w:ascii="Times New Roman" w:hAnsi="Times New Roman" w:cs="Times New Roman"/>
          <w:b/>
          <w:bCs/>
          <w:sz w:val="24"/>
          <w:szCs w:val="24"/>
        </w:rPr>
        <w:t>«Международное право» 5B030200 (первый иностранный язык)</w:t>
      </w:r>
    </w:p>
    <w:p w:rsidR="00876000" w:rsidRPr="00CF4ED1" w:rsidRDefault="00876000" w:rsidP="00876000">
      <w:pPr>
        <w:autoSpaceDE w:val="0"/>
        <w:autoSpaceDN w:val="0"/>
        <w:adjustRightInd w:val="0"/>
        <w:spacing w:after="0" w:line="240" w:lineRule="auto"/>
        <w:jc w:val="center"/>
        <w:rPr>
          <w:rFonts w:ascii="Times New Roman" w:hAnsi="Times New Roman" w:cs="Times New Roman"/>
          <w:b/>
          <w:bCs/>
          <w:sz w:val="24"/>
          <w:szCs w:val="24"/>
        </w:rPr>
      </w:pPr>
      <w:proofErr w:type="spellStart"/>
      <w:r w:rsidRPr="00CF4ED1">
        <w:rPr>
          <w:rFonts w:ascii="Times New Roman" w:hAnsi="Times New Roman" w:cs="Times New Roman"/>
          <w:b/>
          <w:bCs/>
          <w:sz w:val="24"/>
          <w:szCs w:val="24"/>
        </w:rPr>
        <w:t>Силлабус</w:t>
      </w:r>
      <w:proofErr w:type="spellEnd"/>
      <w:r w:rsidRPr="00CF4ED1">
        <w:rPr>
          <w:rFonts w:ascii="Times New Roman" w:hAnsi="Times New Roman" w:cs="Times New Roman"/>
          <w:b/>
          <w:bCs/>
          <w:sz w:val="24"/>
          <w:szCs w:val="24"/>
        </w:rPr>
        <w:t xml:space="preserve"> дисциплины</w:t>
      </w:r>
    </w:p>
    <w:p w:rsidR="00801B7E" w:rsidRPr="00CF4ED1" w:rsidRDefault="00801B7E" w:rsidP="00876000">
      <w:pPr>
        <w:autoSpaceDE w:val="0"/>
        <w:autoSpaceDN w:val="0"/>
        <w:adjustRightInd w:val="0"/>
        <w:spacing w:after="0" w:line="240" w:lineRule="auto"/>
        <w:jc w:val="center"/>
        <w:rPr>
          <w:rFonts w:ascii="Times New Roman" w:hAnsi="Times New Roman" w:cs="Times New Roman"/>
          <w:b/>
          <w:bCs/>
          <w:sz w:val="24"/>
          <w:szCs w:val="24"/>
        </w:rPr>
      </w:pPr>
      <w:r w:rsidRPr="00CF4ED1">
        <w:rPr>
          <w:rFonts w:ascii="Times New Roman" w:hAnsi="Times New Roman" w:cs="Times New Roman"/>
          <w:b/>
          <w:bCs/>
          <w:sz w:val="24"/>
          <w:szCs w:val="24"/>
        </w:rPr>
        <w:t>ID 1044573, Деловая переписка на иностранном языке</w:t>
      </w:r>
    </w:p>
    <w:p w:rsidR="00FC2A3B" w:rsidRPr="00CF4ED1" w:rsidRDefault="00876000" w:rsidP="00FC2A3B">
      <w:pPr>
        <w:autoSpaceDE w:val="0"/>
        <w:autoSpaceDN w:val="0"/>
        <w:adjustRightInd w:val="0"/>
        <w:spacing w:after="0" w:line="240" w:lineRule="auto"/>
        <w:jc w:val="center"/>
        <w:rPr>
          <w:rFonts w:ascii="Times New Roman" w:hAnsi="Times New Roman" w:cs="Times New Roman"/>
          <w:b/>
          <w:bCs/>
          <w:sz w:val="24"/>
          <w:szCs w:val="24"/>
        </w:rPr>
      </w:pPr>
      <w:r w:rsidRPr="00CF4ED1">
        <w:rPr>
          <w:rFonts w:ascii="Times New Roman" w:hAnsi="Times New Roman" w:cs="Times New Roman"/>
          <w:b/>
          <w:bCs/>
          <w:sz w:val="24"/>
          <w:szCs w:val="24"/>
        </w:rPr>
        <w:t>осенний семестр 201</w:t>
      </w:r>
      <w:r w:rsidR="00681928" w:rsidRPr="00CF4ED1">
        <w:rPr>
          <w:rFonts w:ascii="Times New Roman" w:hAnsi="Times New Roman" w:cs="Times New Roman"/>
          <w:b/>
          <w:bCs/>
          <w:sz w:val="24"/>
          <w:szCs w:val="24"/>
          <w:lang w:val="kk-KZ"/>
        </w:rPr>
        <w:t>9</w:t>
      </w:r>
      <w:r w:rsidRPr="00CF4ED1">
        <w:rPr>
          <w:rFonts w:ascii="Times New Roman" w:hAnsi="Times New Roman" w:cs="Times New Roman"/>
          <w:b/>
          <w:bCs/>
          <w:sz w:val="24"/>
          <w:szCs w:val="24"/>
        </w:rPr>
        <w:t>-20</w:t>
      </w:r>
      <w:r w:rsidR="00681928" w:rsidRPr="00CF4ED1">
        <w:rPr>
          <w:rFonts w:ascii="Times New Roman" w:hAnsi="Times New Roman" w:cs="Times New Roman"/>
          <w:b/>
          <w:bCs/>
          <w:sz w:val="24"/>
          <w:szCs w:val="24"/>
        </w:rPr>
        <w:t>20</w:t>
      </w:r>
      <w:r w:rsidRPr="00CF4ED1">
        <w:rPr>
          <w:rFonts w:ascii="Times New Roman" w:hAnsi="Times New Roman" w:cs="Times New Roman"/>
          <w:b/>
          <w:bCs/>
          <w:sz w:val="24"/>
          <w:szCs w:val="24"/>
        </w:rPr>
        <w:t xml:space="preserve"> учебного года</w:t>
      </w:r>
    </w:p>
    <w:p w:rsidR="00876000" w:rsidRPr="00CF4ED1" w:rsidRDefault="00876000" w:rsidP="00876000">
      <w:pPr>
        <w:spacing w:after="0" w:line="240" w:lineRule="auto"/>
        <w:rPr>
          <w:rFonts w:ascii="Times New Roman" w:hAnsi="Times New Roman" w:cs="Times New Roman"/>
          <w:sz w:val="24"/>
          <w:szCs w:val="24"/>
        </w:rPr>
      </w:pPr>
      <w:r w:rsidRPr="00CF4ED1">
        <w:rPr>
          <w:rFonts w:ascii="Times New Roman" w:hAnsi="Times New Roman" w:cs="Times New Roman"/>
          <w:sz w:val="24"/>
          <w:szCs w:val="24"/>
        </w:rPr>
        <w:t>Академическая информация о курсе</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1"/>
        <w:gridCol w:w="2127"/>
        <w:gridCol w:w="708"/>
        <w:gridCol w:w="1134"/>
        <w:gridCol w:w="851"/>
        <w:gridCol w:w="850"/>
        <w:gridCol w:w="1276"/>
        <w:gridCol w:w="1027"/>
      </w:tblGrid>
      <w:tr w:rsidR="00CF4ED1" w:rsidRPr="00CF4ED1" w:rsidTr="001C4D69">
        <w:trPr>
          <w:trHeight w:val="265"/>
        </w:trPr>
        <w:tc>
          <w:tcPr>
            <w:tcW w:w="1881" w:type="dxa"/>
            <w:vMerge w:val="restart"/>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autoSpaceDE w:val="0"/>
              <w:autoSpaceDN w:val="0"/>
              <w:adjustRightInd w:val="0"/>
              <w:rPr>
                <w:rFonts w:ascii="Times New Roman" w:hAnsi="Times New Roman" w:cs="Times New Roman"/>
                <w:b/>
                <w:sz w:val="24"/>
                <w:szCs w:val="24"/>
                <w:lang w:val="fr-FR"/>
              </w:rPr>
            </w:pPr>
            <w:r w:rsidRPr="00CF4ED1">
              <w:rPr>
                <w:rFonts w:ascii="Times New Roman" w:hAnsi="Times New Roman" w:cs="Times New Roman"/>
                <w:b/>
                <w:sz w:val="24"/>
                <w:szCs w:val="24"/>
                <w:lang w:val="fr-FR"/>
              </w:rPr>
              <w:t>Code de la discipline</w:t>
            </w:r>
          </w:p>
        </w:tc>
        <w:tc>
          <w:tcPr>
            <w:tcW w:w="2127" w:type="dxa"/>
            <w:vMerge w:val="restart"/>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autoSpaceDE w:val="0"/>
              <w:autoSpaceDN w:val="0"/>
              <w:adjustRightInd w:val="0"/>
              <w:rPr>
                <w:rFonts w:ascii="Times New Roman" w:hAnsi="Times New Roman" w:cs="Times New Roman"/>
                <w:b/>
                <w:sz w:val="24"/>
                <w:szCs w:val="24"/>
                <w:lang w:val="fr-FR"/>
              </w:rPr>
            </w:pPr>
            <w:r w:rsidRPr="00CF4ED1">
              <w:rPr>
                <w:rFonts w:ascii="Times New Roman" w:hAnsi="Times New Roman" w:cs="Times New Roman"/>
                <w:b/>
                <w:sz w:val="24"/>
                <w:szCs w:val="24"/>
                <w:lang w:val="fr-FR"/>
              </w:rPr>
              <w:t>Nom  de la discipline</w:t>
            </w:r>
          </w:p>
        </w:tc>
        <w:tc>
          <w:tcPr>
            <w:tcW w:w="708" w:type="dxa"/>
            <w:vMerge w:val="restart"/>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autoSpaceDE w:val="0"/>
              <w:autoSpaceDN w:val="0"/>
              <w:adjustRightInd w:val="0"/>
              <w:rPr>
                <w:rFonts w:ascii="Times New Roman" w:hAnsi="Times New Roman" w:cs="Times New Roman"/>
                <w:b/>
                <w:sz w:val="24"/>
                <w:szCs w:val="24"/>
                <w:lang w:val="fr-FR"/>
              </w:rPr>
            </w:pPr>
            <w:r w:rsidRPr="00CF4ED1">
              <w:rPr>
                <w:rFonts w:ascii="Times New Roman" w:hAnsi="Times New Roman" w:cs="Times New Roman"/>
                <w:b/>
                <w:sz w:val="24"/>
                <w:szCs w:val="24"/>
                <w:lang w:val="fr-FR"/>
              </w:rPr>
              <w:t xml:space="preserve">Type </w:t>
            </w:r>
          </w:p>
        </w:tc>
        <w:tc>
          <w:tcPr>
            <w:tcW w:w="2835" w:type="dxa"/>
            <w:gridSpan w:val="3"/>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autoSpaceDE w:val="0"/>
              <w:autoSpaceDN w:val="0"/>
              <w:adjustRightInd w:val="0"/>
              <w:rPr>
                <w:rFonts w:ascii="Times New Roman" w:hAnsi="Times New Roman" w:cs="Times New Roman"/>
                <w:b/>
                <w:sz w:val="24"/>
                <w:szCs w:val="24"/>
                <w:lang w:val="fr-FR"/>
              </w:rPr>
            </w:pPr>
            <w:r w:rsidRPr="00CF4ED1">
              <w:rPr>
                <w:rFonts w:ascii="Times New Roman" w:hAnsi="Times New Roman" w:cs="Times New Roman"/>
                <w:b/>
                <w:sz w:val="24"/>
                <w:szCs w:val="24"/>
                <w:lang w:val="fr-FR"/>
              </w:rPr>
              <w:t>Quantité d’heures par semaines</w:t>
            </w:r>
          </w:p>
        </w:tc>
        <w:tc>
          <w:tcPr>
            <w:tcW w:w="1276" w:type="dxa"/>
            <w:vMerge w:val="restart"/>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autoSpaceDE w:val="0"/>
              <w:autoSpaceDN w:val="0"/>
              <w:adjustRightInd w:val="0"/>
              <w:jc w:val="center"/>
              <w:rPr>
                <w:rFonts w:ascii="Times New Roman" w:hAnsi="Times New Roman" w:cs="Times New Roman"/>
                <w:b/>
                <w:sz w:val="24"/>
                <w:szCs w:val="24"/>
                <w:lang w:val="fr-FR"/>
              </w:rPr>
            </w:pPr>
            <w:r w:rsidRPr="00CF4ED1">
              <w:rPr>
                <w:rFonts w:ascii="Times New Roman" w:hAnsi="Times New Roman" w:cs="Times New Roman"/>
                <w:b/>
                <w:sz w:val="24"/>
                <w:szCs w:val="24"/>
                <w:lang w:val="fr-FR"/>
              </w:rPr>
              <w:t>Crédits</w:t>
            </w:r>
          </w:p>
        </w:tc>
        <w:tc>
          <w:tcPr>
            <w:tcW w:w="1027" w:type="dxa"/>
            <w:vMerge w:val="restart"/>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autoSpaceDE w:val="0"/>
              <w:autoSpaceDN w:val="0"/>
              <w:adjustRightInd w:val="0"/>
              <w:jc w:val="center"/>
              <w:rPr>
                <w:rFonts w:ascii="Times New Roman" w:hAnsi="Times New Roman" w:cs="Times New Roman"/>
                <w:b/>
                <w:sz w:val="24"/>
                <w:szCs w:val="24"/>
              </w:rPr>
            </w:pPr>
            <w:r w:rsidRPr="00CF4ED1">
              <w:rPr>
                <w:rFonts w:ascii="Times New Roman" w:hAnsi="Times New Roman" w:cs="Times New Roman"/>
                <w:b/>
                <w:sz w:val="24"/>
                <w:szCs w:val="24"/>
                <w:lang w:val="en-US"/>
              </w:rPr>
              <w:t>ECTS</w:t>
            </w:r>
          </w:p>
        </w:tc>
      </w:tr>
      <w:tr w:rsidR="00CF4ED1" w:rsidRPr="00CF4ED1" w:rsidTr="001C4D69">
        <w:trPr>
          <w:trHeight w:val="265"/>
        </w:trPr>
        <w:tc>
          <w:tcPr>
            <w:tcW w:w="1881" w:type="dxa"/>
            <w:vMerge/>
            <w:tcBorders>
              <w:top w:val="single" w:sz="4" w:space="0" w:color="000000"/>
              <w:left w:val="single" w:sz="4" w:space="0" w:color="000000"/>
              <w:bottom w:val="single" w:sz="4" w:space="0" w:color="000000"/>
              <w:right w:val="single" w:sz="4" w:space="0" w:color="000000"/>
            </w:tcBorders>
          </w:tcPr>
          <w:p w:rsidR="001C4D69" w:rsidRPr="00CF4ED1"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2127" w:type="dxa"/>
            <w:vMerge/>
            <w:tcBorders>
              <w:top w:val="single" w:sz="4" w:space="0" w:color="000000"/>
              <w:left w:val="single" w:sz="4" w:space="0" w:color="000000"/>
              <w:bottom w:val="single" w:sz="4" w:space="0" w:color="000000"/>
              <w:right w:val="single" w:sz="4" w:space="0" w:color="000000"/>
            </w:tcBorders>
          </w:tcPr>
          <w:p w:rsidR="001C4D69" w:rsidRPr="00CF4ED1"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708" w:type="dxa"/>
            <w:vMerge/>
            <w:tcBorders>
              <w:top w:val="single" w:sz="4" w:space="0" w:color="000000"/>
              <w:left w:val="single" w:sz="4" w:space="0" w:color="000000"/>
              <w:bottom w:val="single" w:sz="4" w:space="0" w:color="000000"/>
              <w:right w:val="single" w:sz="4" w:space="0" w:color="000000"/>
            </w:tcBorders>
          </w:tcPr>
          <w:p w:rsidR="001C4D69" w:rsidRPr="00CF4ED1"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autoSpaceDE w:val="0"/>
              <w:autoSpaceDN w:val="0"/>
              <w:adjustRightInd w:val="0"/>
              <w:jc w:val="center"/>
              <w:rPr>
                <w:rFonts w:ascii="Times New Roman" w:hAnsi="Times New Roman" w:cs="Times New Roman"/>
                <w:b/>
                <w:sz w:val="24"/>
                <w:szCs w:val="24"/>
                <w:lang w:val="fr-FR"/>
              </w:rPr>
            </w:pPr>
            <w:r w:rsidRPr="00CF4ED1">
              <w:rPr>
                <w:rFonts w:ascii="Times New Roman" w:hAnsi="Times New Roman" w:cs="Times New Roman"/>
                <w:b/>
                <w:sz w:val="24"/>
                <w:szCs w:val="24"/>
                <w:lang w:val="fr-FR"/>
              </w:rPr>
              <w:t>Conférence</w:t>
            </w:r>
          </w:p>
        </w:tc>
        <w:tc>
          <w:tcPr>
            <w:tcW w:w="851" w:type="dxa"/>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autoSpaceDE w:val="0"/>
              <w:autoSpaceDN w:val="0"/>
              <w:adjustRightInd w:val="0"/>
              <w:jc w:val="center"/>
              <w:rPr>
                <w:rFonts w:ascii="Times New Roman" w:hAnsi="Times New Roman" w:cs="Times New Roman"/>
                <w:b/>
                <w:sz w:val="24"/>
                <w:szCs w:val="24"/>
                <w:lang w:val="fr-FR"/>
              </w:rPr>
            </w:pPr>
            <w:r w:rsidRPr="00CF4ED1">
              <w:rPr>
                <w:rFonts w:ascii="Times New Roman" w:hAnsi="Times New Roman" w:cs="Times New Roman"/>
                <w:b/>
                <w:sz w:val="24"/>
                <w:szCs w:val="24"/>
                <w:lang w:val="fr-FR"/>
              </w:rPr>
              <w:t>pratique</w:t>
            </w:r>
          </w:p>
        </w:tc>
        <w:tc>
          <w:tcPr>
            <w:tcW w:w="850" w:type="dxa"/>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autoSpaceDE w:val="0"/>
              <w:autoSpaceDN w:val="0"/>
              <w:adjustRightInd w:val="0"/>
              <w:jc w:val="center"/>
              <w:rPr>
                <w:rFonts w:ascii="Times New Roman" w:hAnsi="Times New Roman" w:cs="Times New Roman"/>
                <w:b/>
                <w:sz w:val="24"/>
                <w:szCs w:val="24"/>
                <w:lang w:val="fr-FR"/>
              </w:rPr>
            </w:pPr>
            <w:r w:rsidRPr="00CF4ED1">
              <w:rPr>
                <w:rFonts w:ascii="Times New Roman" w:hAnsi="Times New Roman" w:cs="Times New Roman"/>
                <w:b/>
                <w:sz w:val="24"/>
                <w:szCs w:val="24"/>
                <w:lang w:val="fr-FR"/>
              </w:rPr>
              <w:t>Labo</w:t>
            </w:r>
          </w:p>
        </w:tc>
        <w:tc>
          <w:tcPr>
            <w:tcW w:w="1276" w:type="dxa"/>
            <w:vMerge/>
            <w:tcBorders>
              <w:top w:val="single" w:sz="4" w:space="0" w:color="000000"/>
              <w:left w:val="single" w:sz="4" w:space="0" w:color="000000"/>
              <w:bottom w:val="single" w:sz="4" w:space="0" w:color="000000"/>
              <w:right w:val="single" w:sz="4" w:space="0" w:color="000000"/>
            </w:tcBorders>
          </w:tcPr>
          <w:p w:rsidR="001C4D69" w:rsidRPr="00CF4ED1"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1C4D69" w:rsidRPr="00CF4ED1"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r>
      <w:tr w:rsidR="00CF4ED1" w:rsidRPr="00CF4ED1" w:rsidTr="001C4D69">
        <w:tc>
          <w:tcPr>
            <w:tcW w:w="1881" w:type="dxa"/>
            <w:tcBorders>
              <w:top w:val="single" w:sz="4" w:space="0" w:color="000000"/>
              <w:left w:val="single" w:sz="4" w:space="0" w:color="000000"/>
              <w:bottom w:val="single" w:sz="4" w:space="0" w:color="000000"/>
              <w:right w:val="single" w:sz="4" w:space="0" w:color="000000"/>
            </w:tcBorders>
          </w:tcPr>
          <w:p w:rsidR="00876000" w:rsidRPr="00CF4ED1" w:rsidRDefault="00801B7E" w:rsidP="00876000">
            <w:pPr>
              <w:autoSpaceDE w:val="0"/>
              <w:autoSpaceDN w:val="0"/>
              <w:adjustRightInd w:val="0"/>
              <w:spacing w:after="0" w:line="240" w:lineRule="auto"/>
              <w:rPr>
                <w:rFonts w:ascii="Times New Roman" w:hAnsi="Times New Roman" w:cs="Times New Roman"/>
                <w:bCs/>
                <w:sz w:val="24"/>
                <w:szCs w:val="24"/>
                <w:lang w:val="en-US"/>
              </w:rPr>
            </w:pPr>
            <w:r w:rsidRPr="00CF4ED1">
              <w:rPr>
                <w:rFonts w:ascii="Times New Roman" w:hAnsi="Times New Roman" w:cs="Times New Roman"/>
                <w:bCs/>
                <w:sz w:val="24"/>
                <w:szCs w:val="24"/>
                <w:lang w:val="en-US"/>
              </w:rPr>
              <w:t>ID 1044573</w:t>
            </w:r>
          </w:p>
        </w:tc>
        <w:tc>
          <w:tcPr>
            <w:tcW w:w="2127" w:type="dxa"/>
            <w:tcBorders>
              <w:top w:val="single" w:sz="4" w:space="0" w:color="000000"/>
              <w:left w:val="single" w:sz="4" w:space="0" w:color="000000"/>
              <w:bottom w:val="single" w:sz="4" w:space="0" w:color="000000"/>
              <w:right w:val="single" w:sz="4" w:space="0" w:color="000000"/>
            </w:tcBorders>
          </w:tcPr>
          <w:p w:rsidR="00876000" w:rsidRPr="00CF4ED1" w:rsidRDefault="00801B7E" w:rsidP="00876000">
            <w:pPr>
              <w:autoSpaceDE w:val="0"/>
              <w:autoSpaceDN w:val="0"/>
              <w:adjustRightInd w:val="0"/>
              <w:spacing w:after="0" w:line="240" w:lineRule="auto"/>
              <w:rPr>
                <w:rFonts w:ascii="Times New Roman" w:hAnsi="Times New Roman" w:cs="Times New Roman"/>
                <w:sz w:val="24"/>
                <w:szCs w:val="24"/>
                <w:lang w:val="fr-FR"/>
              </w:rPr>
            </w:pPr>
            <w:r w:rsidRPr="00CF4ED1">
              <w:rPr>
                <w:rFonts w:ascii="Times New Roman" w:hAnsi="Times New Roman" w:cs="Times New Roman"/>
                <w:sz w:val="24"/>
                <w:szCs w:val="24"/>
              </w:rPr>
              <w:t>Деловая</w:t>
            </w:r>
            <w:r w:rsidRPr="00CF4ED1">
              <w:rPr>
                <w:rFonts w:ascii="Times New Roman" w:hAnsi="Times New Roman" w:cs="Times New Roman"/>
                <w:sz w:val="24"/>
                <w:szCs w:val="24"/>
                <w:lang w:val="fr-FR"/>
              </w:rPr>
              <w:t xml:space="preserve"> </w:t>
            </w:r>
            <w:r w:rsidRPr="00CF4ED1">
              <w:rPr>
                <w:rFonts w:ascii="Times New Roman" w:hAnsi="Times New Roman" w:cs="Times New Roman"/>
                <w:sz w:val="24"/>
                <w:szCs w:val="24"/>
              </w:rPr>
              <w:t>переписка</w:t>
            </w:r>
            <w:r w:rsidRPr="00CF4ED1">
              <w:rPr>
                <w:rFonts w:ascii="Times New Roman" w:hAnsi="Times New Roman" w:cs="Times New Roman"/>
                <w:sz w:val="24"/>
                <w:szCs w:val="24"/>
                <w:lang w:val="fr-FR"/>
              </w:rPr>
              <w:t xml:space="preserve"> </w:t>
            </w:r>
            <w:r w:rsidRPr="00CF4ED1">
              <w:rPr>
                <w:rFonts w:ascii="Times New Roman" w:hAnsi="Times New Roman" w:cs="Times New Roman"/>
                <w:sz w:val="24"/>
                <w:szCs w:val="24"/>
              </w:rPr>
              <w:t>на</w:t>
            </w:r>
            <w:r w:rsidRPr="00CF4ED1">
              <w:rPr>
                <w:rFonts w:ascii="Times New Roman" w:hAnsi="Times New Roman" w:cs="Times New Roman"/>
                <w:sz w:val="24"/>
                <w:szCs w:val="24"/>
                <w:lang w:val="fr-FR"/>
              </w:rPr>
              <w:t xml:space="preserve"> </w:t>
            </w:r>
            <w:r w:rsidRPr="00CF4ED1">
              <w:rPr>
                <w:rFonts w:ascii="Times New Roman" w:hAnsi="Times New Roman" w:cs="Times New Roman"/>
                <w:sz w:val="24"/>
                <w:szCs w:val="24"/>
              </w:rPr>
              <w:t>иностранном</w:t>
            </w:r>
            <w:r w:rsidRPr="00CF4ED1">
              <w:rPr>
                <w:rFonts w:ascii="Times New Roman" w:hAnsi="Times New Roman" w:cs="Times New Roman"/>
                <w:sz w:val="24"/>
                <w:szCs w:val="24"/>
                <w:lang w:val="fr-FR"/>
              </w:rPr>
              <w:t xml:space="preserve"> </w:t>
            </w:r>
            <w:r w:rsidRPr="00CF4ED1">
              <w:rPr>
                <w:rFonts w:ascii="Times New Roman" w:hAnsi="Times New Roman" w:cs="Times New Roman"/>
                <w:sz w:val="24"/>
                <w:szCs w:val="24"/>
              </w:rPr>
              <w:t>языке</w:t>
            </w:r>
            <w:r w:rsidRPr="00CF4ED1">
              <w:rPr>
                <w:rFonts w:ascii="Times New Roman" w:hAnsi="Times New Roman" w:cs="Times New Roman"/>
                <w:sz w:val="24"/>
                <w:szCs w:val="24"/>
                <w:lang w:val="fr-FR"/>
              </w:rPr>
              <w:t>/</w:t>
            </w:r>
            <w:r w:rsidRPr="00CF4ED1">
              <w:rPr>
                <w:lang w:val="fr-FR"/>
              </w:rPr>
              <w:t xml:space="preserve"> </w:t>
            </w:r>
            <w:r w:rsidRPr="00CF4ED1">
              <w:rPr>
                <w:rFonts w:ascii="Times New Roman" w:hAnsi="Times New Roman" w:cs="Times New Roman"/>
                <w:sz w:val="24"/>
                <w:szCs w:val="24"/>
                <w:lang w:val="fr-FR"/>
              </w:rPr>
              <w:t>Correspondance commerciale dans une langue étrangère</w:t>
            </w:r>
          </w:p>
        </w:tc>
        <w:tc>
          <w:tcPr>
            <w:tcW w:w="708" w:type="dxa"/>
            <w:tcBorders>
              <w:top w:val="single" w:sz="4" w:space="0" w:color="000000"/>
              <w:left w:val="single" w:sz="4" w:space="0" w:color="000000"/>
              <w:bottom w:val="single" w:sz="4" w:space="0" w:color="000000"/>
              <w:right w:val="single" w:sz="4" w:space="0" w:color="000000"/>
            </w:tcBorders>
          </w:tcPr>
          <w:p w:rsidR="00876000" w:rsidRPr="00CF4ED1"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CF4ED1">
              <w:rPr>
                <w:rFonts w:ascii="Times New Roman" w:hAnsi="Times New Roman" w:cs="Times New Roman"/>
                <w:sz w:val="24"/>
                <w:szCs w:val="24"/>
              </w:rPr>
              <w:t>ОК</w:t>
            </w:r>
          </w:p>
        </w:tc>
        <w:tc>
          <w:tcPr>
            <w:tcW w:w="1134" w:type="dxa"/>
            <w:tcBorders>
              <w:top w:val="single" w:sz="4" w:space="0" w:color="000000"/>
              <w:left w:val="single" w:sz="4" w:space="0" w:color="000000"/>
              <w:bottom w:val="single" w:sz="4" w:space="0" w:color="000000"/>
              <w:right w:val="single" w:sz="4" w:space="0" w:color="000000"/>
            </w:tcBorders>
          </w:tcPr>
          <w:p w:rsidR="00876000" w:rsidRPr="00CF4ED1" w:rsidRDefault="00876000" w:rsidP="00876000">
            <w:pPr>
              <w:autoSpaceDE w:val="0"/>
              <w:autoSpaceDN w:val="0"/>
              <w:adjustRightInd w:val="0"/>
              <w:spacing w:after="0" w:line="240" w:lineRule="auto"/>
              <w:jc w:val="center"/>
              <w:rPr>
                <w:rFonts w:ascii="Times New Roman" w:hAnsi="Times New Roman" w:cs="Times New Roman"/>
                <w:sz w:val="24"/>
                <w:szCs w:val="24"/>
                <w:lang w:val="kk-KZ"/>
              </w:rPr>
            </w:pPr>
            <w:r w:rsidRPr="00CF4ED1">
              <w:rPr>
                <w:rFonts w:ascii="Times New Roman" w:hAnsi="Times New Roman" w:cs="Times New Roman"/>
                <w:sz w:val="24"/>
                <w:szCs w:val="24"/>
                <w:lang w:val="kk-KZ"/>
              </w:rPr>
              <w:t>0</w:t>
            </w:r>
          </w:p>
        </w:tc>
        <w:tc>
          <w:tcPr>
            <w:tcW w:w="851" w:type="dxa"/>
            <w:tcBorders>
              <w:top w:val="single" w:sz="4" w:space="0" w:color="000000"/>
              <w:left w:val="single" w:sz="4" w:space="0" w:color="000000"/>
              <w:bottom w:val="single" w:sz="4" w:space="0" w:color="000000"/>
              <w:right w:val="single" w:sz="4" w:space="0" w:color="000000"/>
            </w:tcBorders>
          </w:tcPr>
          <w:p w:rsidR="00876000" w:rsidRPr="00CF4ED1" w:rsidRDefault="00876000" w:rsidP="00876000">
            <w:pPr>
              <w:autoSpaceDE w:val="0"/>
              <w:autoSpaceDN w:val="0"/>
              <w:adjustRightInd w:val="0"/>
              <w:spacing w:after="0" w:line="240" w:lineRule="auto"/>
              <w:jc w:val="center"/>
              <w:rPr>
                <w:rFonts w:ascii="Times New Roman" w:hAnsi="Times New Roman" w:cs="Times New Roman"/>
                <w:sz w:val="24"/>
                <w:szCs w:val="24"/>
                <w:lang w:val="kk-KZ"/>
              </w:rPr>
            </w:pPr>
            <w:r w:rsidRPr="00CF4ED1">
              <w:rPr>
                <w:rFonts w:ascii="Times New Roman" w:hAnsi="Times New Roman" w:cs="Times New Roman"/>
                <w:sz w:val="24"/>
                <w:szCs w:val="24"/>
                <w:lang w:val="kk-KZ"/>
              </w:rPr>
              <w:t>3</w:t>
            </w:r>
          </w:p>
        </w:tc>
        <w:tc>
          <w:tcPr>
            <w:tcW w:w="850" w:type="dxa"/>
            <w:tcBorders>
              <w:top w:val="single" w:sz="4" w:space="0" w:color="000000"/>
              <w:left w:val="single" w:sz="4" w:space="0" w:color="000000"/>
              <w:bottom w:val="single" w:sz="4" w:space="0" w:color="000000"/>
              <w:right w:val="single" w:sz="4" w:space="0" w:color="000000"/>
            </w:tcBorders>
          </w:tcPr>
          <w:p w:rsidR="00876000" w:rsidRPr="00CF4ED1"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CF4ED1">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876000" w:rsidRPr="00CF4ED1"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CF4ED1">
              <w:rPr>
                <w:rFonts w:ascii="Times New Roman" w:hAnsi="Times New Roman" w:cs="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tcPr>
          <w:p w:rsidR="00876000" w:rsidRPr="00CF4ED1"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CF4ED1">
              <w:rPr>
                <w:rFonts w:ascii="Times New Roman" w:hAnsi="Times New Roman" w:cs="Times New Roman"/>
                <w:sz w:val="24"/>
                <w:szCs w:val="24"/>
              </w:rPr>
              <w:t>5</w:t>
            </w:r>
          </w:p>
        </w:tc>
      </w:tr>
      <w:tr w:rsidR="00CF4ED1" w:rsidRPr="00F42C4F" w:rsidTr="001C4D69">
        <w:tc>
          <w:tcPr>
            <w:tcW w:w="1881" w:type="dxa"/>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rPr>
                <w:rFonts w:ascii="Times New Roman" w:hAnsi="Times New Roman" w:cs="Times New Roman"/>
                <w:b/>
                <w:sz w:val="24"/>
                <w:szCs w:val="24"/>
                <w:lang w:val="fr-FR"/>
              </w:rPr>
            </w:pPr>
            <w:r w:rsidRPr="00CF4ED1">
              <w:rPr>
                <w:rFonts w:ascii="Times New Roman" w:hAnsi="Times New Roman" w:cs="Times New Roman"/>
                <w:b/>
                <w:sz w:val="24"/>
                <w:szCs w:val="24"/>
                <w:lang w:val="fr-FR"/>
              </w:rPr>
              <w:t>Enseignant</w:t>
            </w:r>
          </w:p>
        </w:tc>
        <w:tc>
          <w:tcPr>
            <w:tcW w:w="3969" w:type="dxa"/>
            <w:gridSpan w:val="3"/>
            <w:tcBorders>
              <w:top w:val="single" w:sz="4" w:space="0" w:color="000000"/>
              <w:left w:val="single" w:sz="4" w:space="0" w:color="000000"/>
              <w:bottom w:val="single" w:sz="4" w:space="0" w:color="000000"/>
              <w:right w:val="single" w:sz="4" w:space="0" w:color="000000"/>
            </w:tcBorders>
          </w:tcPr>
          <w:p w:rsidR="001C4D69" w:rsidRPr="00CF4ED1" w:rsidRDefault="00FC2A3B" w:rsidP="001C4D69">
            <w:pPr>
              <w:rPr>
                <w:rFonts w:ascii="Times New Roman" w:hAnsi="Times New Roman" w:cs="Times New Roman"/>
                <w:sz w:val="24"/>
                <w:szCs w:val="24"/>
                <w:lang w:val="en-US"/>
              </w:rPr>
            </w:pPr>
            <w:proofErr w:type="spellStart"/>
            <w:r w:rsidRPr="00CF4ED1">
              <w:rPr>
                <w:rFonts w:ascii="Times New Roman" w:hAnsi="Times New Roman" w:cs="Times New Roman"/>
                <w:sz w:val="24"/>
                <w:szCs w:val="24"/>
                <w:lang w:val="en-US"/>
              </w:rPr>
              <w:t>Almash</w:t>
            </w:r>
            <w:proofErr w:type="spellEnd"/>
            <w:r w:rsidRPr="00CF4ED1">
              <w:rPr>
                <w:rFonts w:ascii="Times New Roman" w:hAnsi="Times New Roman" w:cs="Times New Roman"/>
                <w:sz w:val="24"/>
                <w:szCs w:val="24"/>
                <w:lang w:val="en-US"/>
              </w:rPr>
              <w:t xml:space="preserve"> </w:t>
            </w:r>
            <w:proofErr w:type="spellStart"/>
            <w:r w:rsidRPr="00CF4ED1">
              <w:rPr>
                <w:rFonts w:ascii="Times New Roman" w:hAnsi="Times New Roman" w:cs="Times New Roman"/>
                <w:sz w:val="24"/>
                <w:szCs w:val="24"/>
                <w:lang w:val="en-US"/>
              </w:rPr>
              <w:t>Seidikenova</w:t>
            </w:r>
            <w:proofErr w:type="spellEnd"/>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rPr>
                <w:rFonts w:ascii="Times New Roman" w:hAnsi="Times New Roman" w:cs="Times New Roman"/>
                <w:b/>
                <w:sz w:val="24"/>
                <w:szCs w:val="24"/>
                <w:lang w:val="fr-FR"/>
              </w:rPr>
            </w:pPr>
            <w:r w:rsidRPr="00CF4ED1">
              <w:rPr>
                <w:rFonts w:ascii="Times New Roman" w:hAnsi="Times New Roman" w:cs="Times New Roman"/>
                <w:b/>
                <w:sz w:val="24"/>
                <w:szCs w:val="24"/>
                <w:lang w:val="fr-FR"/>
              </w:rPr>
              <w:t>Heures de cours</w:t>
            </w:r>
          </w:p>
          <w:p w:rsidR="001C4D69" w:rsidRPr="00CF4ED1" w:rsidRDefault="001C4D69" w:rsidP="001C4D69">
            <w:pPr>
              <w:rPr>
                <w:rFonts w:ascii="Times New Roman" w:hAnsi="Times New Roman" w:cs="Times New Roman"/>
                <w:sz w:val="24"/>
                <w:szCs w:val="24"/>
                <w:lang w:val="fr-FR"/>
              </w:rPr>
            </w:pPr>
            <w:r w:rsidRPr="00CF4ED1">
              <w:rPr>
                <w:rFonts w:ascii="Times New Roman" w:hAnsi="Times New Roman" w:cs="Times New Roman"/>
                <w:b/>
                <w:sz w:val="24"/>
                <w:szCs w:val="24"/>
                <w:lang w:val="fr-FR"/>
              </w:rPr>
              <w:t>Lundi : 08 :00</w:t>
            </w:r>
            <w:r w:rsidRPr="00CF4ED1">
              <w:rPr>
                <w:rFonts w:ascii="Times New Roman" w:hAnsi="Times New Roman" w:cs="Times New Roman"/>
                <w:sz w:val="24"/>
                <w:szCs w:val="24"/>
                <w:lang w:val="fr-FR"/>
              </w:rPr>
              <w:t xml:space="preserve"> </w:t>
            </w:r>
            <w:r w:rsidRPr="00CF4ED1">
              <w:rPr>
                <w:rFonts w:ascii="Times New Roman" w:hAnsi="Times New Roman" w:cs="Times New Roman"/>
                <w:b/>
                <w:sz w:val="24"/>
                <w:szCs w:val="24"/>
                <w:lang w:val="en-US"/>
              </w:rPr>
              <w:t>– 10.50</w:t>
            </w:r>
          </w:p>
        </w:tc>
        <w:tc>
          <w:tcPr>
            <w:tcW w:w="2303" w:type="dxa"/>
            <w:gridSpan w:val="2"/>
            <w:vMerge w:val="restart"/>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rPr>
                <w:rFonts w:ascii="Times New Roman" w:hAnsi="Times New Roman" w:cs="Times New Roman"/>
                <w:sz w:val="24"/>
                <w:szCs w:val="24"/>
                <w:lang w:val="fr-FR"/>
              </w:rPr>
            </w:pPr>
            <w:r w:rsidRPr="00CF4ED1">
              <w:rPr>
                <w:rFonts w:ascii="Times New Roman" w:hAnsi="Times New Roman" w:cs="Times New Roman"/>
                <w:sz w:val="24"/>
                <w:szCs w:val="24"/>
                <w:lang w:val="fr-FR"/>
              </w:rPr>
              <w:t>Suivant les horaires de cours</w:t>
            </w:r>
          </w:p>
        </w:tc>
      </w:tr>
      <w:tr w:rsidR="00CF4ED1" w:rsidRPr="00CF4ED1" w:rsidTr="001C4D69">
        <w:tc>
          <w:tcPr>
            <w:tcW w:w="1881" w:type="dxa"/>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rPr>
                <w:rFonts w:ascii="Times New Roman" w:hAnsi="Times New Roman" w:cs="Times New Roman"/>
                <w:b/>
                <w:sz w:val="24"/>
                <w:szCs w:val="24"/>
              </w:rPr>
            </w:pPr>
            <w:r w:rsidRPr="00CF4ED1">
              <w:rPr>
                <w:rFonts w:ascii="Times New Roman" w:hAnsi="Times New Roman" w:cs="Times New Roman"/>
                <w:b/>
                <w:sz w:val="24"/>
                <w:szCs w:val="24"/>
                <w:lang w:val="en-US"/>
              </w:rPr>
              <w:t>E</w:t>
            </w:r>
            <w:r w:rsidRPr="00CF4ED1">
              <w:rPr>
                <w:rFonts w:ascii="Times New Roman" w:hAnsi="Times New Roman" w:cs="Times New Roman"/>
                <w:b/>
                <w:sz w:val="24"/>
                <w:szCs w:val="24"/>
              </w:rPr>
              <w:t>-</w:t>
            </w:r>
            <w:r w:rsidRPr="00CF4ED1">
              <w:rPr>
                <w:rFonts w:ascii="Times New Roman" w:hAnsi="Times New Roman" w:cs="Times New Roman"/>
                <w:b/>
                <w:sz w:val="24"/>
                <w:szCs w:val="24"/>
                <w:lang w:val="en-US"/>
              </w:rPr>
              <w:t>mail</w:t>
            </w:r>
          </w:p>
        </w:tc>
        <w:tc>
          <w:tcPr>
            <w:tcW w:w="3969" w:type="dxa"/>
            <w:gridSpan w:val="3"/>
            <w:tcBorders>
              <w:top w:val="single" w:sz="4" w:space="0" w:color="000000"/>
              <w:left w:val="single" w:sz="4" w:space="0" w:color="000000"/>
              <w:bottom w:val="single" w:sz="4" w:space="0" w:color="000000"/>
              <w:right w:val="single" w:sz="4" w:space="0" w:color="000000"/>
            </w:tcBorders>
          </w:tcPr>
          <w:p w:rsidR="001C4D69" w:rsidRPr="00CF4ED1" w:rsidRDefault="00312920" w:rsidP="001C4D69">
            <w:pPr>
              <w:rPr>
                <w:rFonts w:ascii="Times New Roman" w:hAnsi="Times New Roman" w:cs="Times New Roman"/>
                <w:sz w:val="24"/>
                <w:szCs w:val="24"/>
                <w:lang w:val="en-US"/>
              </w:rPr>
            </w:pPr>
            <w:hyperlink r:id="rId6" w:history="1">
              <w:r w:rsidR="00FC2A3B" w:rsidRPr="00CF4ED1">
                <w:rPr>
                  <w:rStyle w:val="a3"/>
                  <w:rFonts w:ascii="Times New Roman" w:hAnsi="Times New Roman" w:cs="Times New Roman"/>
                  <w:color w:val="auto"/>
                  <w:sz w:val="24"/>
                  <w:szCs w:val="24"/>
                  <w:lang w:val="en-US"/>
                </w:rPr>
                <w:t>Seydikenova781022@yandex.ru</w:t>
              </w:r>
            </w:hyperlink>
          </w:p>
          <w:p w:rsidR="00FC2A3B" w:rsidRPr="00CF4ED1" w:rsidRDefault="00FC2A3B" w:rsidP="001C4D69">
            <w:pPr>
              <w:rPr>
                <w:rFonts w:ascii="Times New Roman" w:hAnsi="Times New Roman" w:cs="Times New Roman"/>
                <w:sz w:val="24"/>
                <w:szCs w:val="24"/>
                <w:lang w:val="en-US"/>
              </w:rPr>
            </w:pPr>
          </w:p>
        </w:tc>
        <w:tc>
          <w:tcPr>
            <w:tcW w:w="1701" w:type="dxa"/>
            <w:gridSpan w:val="2"/>
            <w:vMerge/>
            <w:tcBorders>
              <w:top w:val="single" w:sz="4" w:space="0" w:color="000000"/>
              <w:left w:val="single" w:sz="4" w:space="0" w:color="000000"/>
              <w:bottom w:val="single" w:sz="4" w:space="0" w:color="000000"/>
              <w:right w:val="single" w:sz="4" w:space="0" w:color="000000"/>
            </w:tcBorders>
          </w:tcPr>
          <w:p w:rsidR="001C4D69" w:rsidRPr="00CF4ED1" w:rsidRDefault="001C4D69" w:rsidP="00876000">
            <w:pPr>
              <w:autoSpaceDE w:val="0"/>
              <w:autoSpaceDN w:val="0"/>
              <w:adjustRightInd w:val="0"/>
              <w:spacing w:after="0" w:line="240" w:lineRule="auto"/>
              <w:rPr>
                <w:rFonts w:ascii="Times New Roman" w:hAnsi="Times New Roman" w:cs="Times New Roman"/>
                <w:bCs/>
                <w:sz w:val="24"/>
                <w:szCs w:val="24"/>
              </w:rPr>
            </w:pPr>
          </w:p>
        </w:tc>
        <w:tc>
          <w:tcPr>
            <w:tcW w:w="2303" w:type="dxa"/>
            <w:gridSpan w:val="2"/>
            <w:vMerge/>
            <w:tcBorders>
              <w:top w:val="single" w:sz="4" w:space="0" w:color="000000"/>
              <w:left w:val="single" w:sz="4" w:space="0" w:color="000000"/>
              <w:bottom w:val="single" w:sz="4" w:space="0" w:color="000000"/>
              <w:right w:val="single" w:sz="4" w:space="0" w:color="000000"/>
            </w:tcBorders>
          </w:tcPr>
          <w:p w:rsidR="001C4D69" w:rsidRPr="00CF4ED1" w:rsidRDefault="001C4D69" w:rsidP="00876000">
            <w:pPr>
              <w:autoSpaceDE w:val="0"/>
              <w:autoSpaceDN w:val="0"/>
              <w:adjustRightInd w:val="0"/>
              <w:spacing w:after="0" w:line="240" w:lineRule="auto"/>
              <w:jc w:val="center"/>
              <w:rPr>
                <w:rFonts w:ascii="Times New Roman" w:hAnsi="Times New Roman" w:cs="Times New Roman"/>
                <w:sz w:val="24"/>
                <w:szCs w:val="24"/>
              </w:rPr>
            </w:pPr>
          </w:p>
        </w:tc>
      </w:tr>
      <w:tr w:rsidR="00CF4ED1" w:rsidRPr="00CF4ED1" w:rsidTr="001C4D69">
        <w:tc>
          <w:tcPr>
            <w:tcW w:w="1881" w:type="dxa"/>
            <w:tcBorders>
              <w:top w:val="single" w:sz="4" w:space="0" w:color="000000"/>
              <w:left w:val="single" w:sz="4" w:space="0" w:color="000000"/>
              <w:bottom w:val="single" w:sz="4" w:space="0" w:color="000000"/>
              <w:right w:val="single" w:sz="4" w:space="0" w:color="000000"/>
            </w:tcBorders>
          </w:tcPr>
          <w:p w:rsidR="00876000" w:rsidRPr="00CF4ED1" w:rsidRDefault="00876000" w:rsidP="00876000">
            <w:pPr>
              <w:autoSpaceDE w:val="0"/>
              <w:autoSpaceDN w:val="0"/>
              <w:adjustRightInd w:val="0"/>
              <w:spacing w:after="0" w:line="240" w:lineRule="auto"/>
              <w:rPr>
                <w:rFonts w:ascii="Times New Roman" w:hAnsi="Times New Roman" w:cs="Times New Roman"/>
                <w:bCs/>
                <w:sz w:val="24"/>
                <w:szCs w:val="24"/>
              </w:rPr>
            </w:pPr>
            <w:r w:rsidRPr="00CF4ED1">
              <w:rPr>
                <w:rFonts w:ascii="Times New Roman" w:hAnsi="Times New Roman" w:cs="Times New Roman"/>
                <w:bCs/>
                <w:sz w:val="24"/>
                <w:szCs w:val="24"/>
              </w:rPr>
              <w:t xml:space="preserve">Телефоны </w:t>
            </w:r>
          </w:p>
        </w:tc>
        <w:tc>
          <w:tcPr>
            <w:tcW w:w="3969" w:type="dxa"/>
            <w:gridSpan w:val="3"/>
            <w:tcBorders>
              <w:top w:val="single" w:sz="4" w:space="0" w:color="000000"/>
              <w:left w:val="single" w:sz="4" w:space="0" w:color="000000"/>
              <w:bottom w:val="single" w:sz="4" w:space="0" w:color="000000"/>
              <w:right w:val="single" w:sz="4" w:space="0" w:color="000000"/>
            </w:tcBorders>
          </w:tcPr>
          <w:p w:rsidR="00876000" w:rsidRPr="00CF4ED1" w:rsidRDefault="00876000" w:rsidP="00801B7E">
            <w:pPr>
              <w:spacing w:after="0" w:line="240" w:lineRule="auto"/>
              <w:jc w:val="both"/>
              <w:rPr>
                <w:rFonts w:ascii="Times New Roman" w:hAnsi="Times New Roman" w:cs="Times New Roman"/>
                <w:sz w:val="24"/>
                <w:szCs w:val="24"/>
                <w:lang w:val="en-US"/>
              </w:rPr>
            </w:pPr>
            <w:r w:rsidRPr="00CF4ED1">
              <w:rPr>
                <w:rFonts w:ascii="Times New Roman" w:hAnsi="Times New Roman" w:cs="Times New Roman"/>
                <w:sz w:val="24"/>
                <w:szCs w:val="24"/>
              </w:rPr>
              <w:t>8</w:t>
            </w:r>
            <w:r w:rsidR="00801B7E" w:rsidRPr="00CF4ED1">
              <w:rPr>
                <w:rFonts w:ascii="Times New Roman" w:hAnsi="Times New Roman" w:cs="Times New Roman"/>
                <w:sz w:val="24"/>
                <w:szCs w:val="24"/>
                <w:lang w:val="en-US"/>
              </w:rPr>
              <w:t>7053917812</w:t>
            </w:r>
          </w:p>
        </w:tc>
        <w:tc>
          <w:tcPr>
            <w:tcW w:w="1701" w:type="dxa"/>
            <w:gridSpan w:val="2"/>
            <w:tcBorders>
              <w:top w:val="single" w:sz="4" w:space="0" w:color="000000"/>
              <w:left w:val="single" w:sz="4" w:space="0" w:color="000000"/>
              <w:bottom w:val="single" w:sz="4" w:space="0" w:color="000000"/>
              <w:right w:val="single" w:sz="4" w:space="0" w:color="000000"/>
            </w:tcBorders>
          </w:tcPr>
          <w:p w:rsidR="00876000" w:rsidRPr="00CF4ED1" w:rsidRDefault="001C4D69" w:rsidP="00876000">
            <w:pPr>
              <w:autoSpaceDE w:val="0"/>
              <w:autoSpaceDN w:val="0"/>
              <w:adjustRightInd w:val="0"/>
              <w:spacing w:after="0" w:line="240" w:lineRule="auto"/>
              <w:rPr>
                <w:rFonts w:ascii="Times New Roman" w:hAnsi="Times New Roman" w:cs="Times New Roman"/>
                <w:bCs/>
                <w:sz w:val="24"/>
                <w:szCs w:val="24"/>
                <w:lang w:val="fr-FR"/>
              </w:rPr>
            </w:pPr>
            <w:r w:rsidRPr="00CF4ED1">
              <w:rPr>
                <w:rFonts w:ascii="Times New Roman" w:hAnsi="Times New Roman" w:cs="Times New Roman"/>
                <w:bCs/>
                <w:sz w:val="24"/>
                <w:szCs w:val="24"/>
                <w:lang w:val="fr-FR"/>
              </w:rPr>
              <w:t>Salle d’études</w:t>
            </w:r>
          </w:p>
        </w:tc>
        <w:tc>
          <w:tcPr>
            <w:tcW w:w="2303" w:type="dxa"/>
            <w:gridSpan w:val="2"/>
            <w:tcBorders>
              <w:top w:val="single" w:sz="4" w:space="0" w:color="000000"/>
              <w:left w:val="single" w:sz="4" w:space="0" w:color="000000"/>
              <w:bottom w:val="single" w:sz="4" w:space="0" w:color="000000"/>
              <w:right w:val="single" w:sz="4" w:space="0" w:color="000000"/>
            </w:tcBorders>
          </w:tcPr>
          <w:p w:rsidR="00876000" w:rsidRPr="00CF4ED1" w:rsidRDefault="00876000" w:rsidP="002419DB">
            <w:pPr>
              <w:autoSpaceDE w:val="0"/>
              <w:autoSpaceDN w:val="0"/>
              <w:adjustRightInd w:val="0"/>
              <w:spacing w:after="0" w:line="240" w:lineRule="auto"/>
              <w:jc w:val="center"/>
              <w:rPr>
                <w:rFonts w:ascii="Times New Roman" w:hAnsi="Times New Roman" w:cs="Times New Roman"/>
                <w:sz w:val="24"/>
                <w:szCs w:val="24"/>
                <w:lang w:val="kk-KZ"/>
              </w:rPr>
            </w:pPr>
            <w:r w:rsidRPr="00CF4ED1">
              <w:rPr>
                <w:rFonts w:ascii="Times New Roman" w:hAnsi="Times New Roman" w:cs="Times New Roman"/>
                <w:sz w:val="24"/>
                <w:szCs w:val="24"/>
                <w:lang w:val="kk-KZ"/>
              </w:rPr>
              <w:t xml:space="preserve"> 32</w:t>
            </w:r>
            <w:r w:rsidR="002419DB" w:rsidRPr="00CF4ED1">
              <w:rPr>
                <w:rFonts w:ascii="Times New Roman" w:hAnsi="Times New Roman" w:cs="Times New Roman"/>
                <w:sz w:val="24"/>
                <w:szCs w:val="24"/>
                <w:lang w:val="en-US"/>
              </w:rPr>
              <w:t>2</w:t>
            </w:r>
          </w:p>
        </w:tc>
      </w:tr>
    </w:tbl>
    <w:p w:rsidR="00876000" w:rsidRPr="00CF4ED1" w:rsidRDefault="00876000" w:rsidP="00876000">
      <w:pPr>
        <w:spacing w:after="0" w:line="240" w:lineRule="auto"/>
        <w:rPr>
          <w:rFonts w:ascii="Times New Roman" w:hAnsi="Times New Roman" w:cs="Times New Roman"/>
          <w:sz w:val="24"/>
          <w:szCs w:val="24"/>
          <w:lang w:val="kk-KZ"/>
        </w:rPr>
      </w:pPr>
    </w:p>
    <w:tbl>
      <w:tblPr>
        <w:tblW w:w="97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7989"/>
      </w:tblGrid>
      <w:tr w:rsidR="00CF4ED1" w:rsidRPr="00F42C4F" w:rsidTr="001C4D69">
        <w:tc>
          <w:tcPr>
            <w:tcW w:w="1809" w:type="dxa"/>
            <w:tcBorders>
              <w:top w:val="single" w:sz="4" w:space="0" w:color="000000"/>
              <w:left w:val="single" w:sz="4" w:space="0" w:color="000000"/>
              <w:bottom w:val="single" w:sz="4" w:space="0" w:color="000000"/>
              <w:right w:val="single" w:sz="4" w:space="0" w:color="000000"/>
            </w:tcBorders>
          </w:tcPr>
          <w:p w:rsidR="00876000" w:rsidRPr="00CF4ED1" w:rsidRDefault="001C4D69" w:rsidP="00876000">
            <w:pPr>
              <w:spacing w:after="0" w:line="240" w:lineRule="auto"/>
              <w:rPr>
                <w:rFonts w:ascii="Times New Roman" w:hAnsi="Times New Roman" w:cs="Times New Roman"/>
                <w:sz w:val="24"/>
                <w:szCs w:val="24"/>
              </w:rPr>
            </w:pPr>
            <w:r w:rsidRPr="00CF4ED1">
              <w:rPr>
                <w:rFonts w:ascii="Times New Roman" w:hAnsi="Times New Roman" w:cs="Times New Roman"/>
                <w:sz w:val="24"/>
                <w:szCs w:val="24"/>
                <w:lang w:val="fr-FR"/>
              </w:rPr>
              <w:t>Présentation académique de la discipline</w:t>
            </w:r>
            <w:r w:rsidRPr="00CF4ED1">
              <w:rPr>
                <w:rFonts w:ascii="Times New Roman" w:hAnsi="Times New Roman" w:cs="Times New Roman"/>
                <w:sz w:val="24"/>
                <w:szCs w:val="24"/>
              </w:rPr>
              <w:t xml:space="preserve"> </w:t>
            </w:r>
          </w:p>
          <w:p w:rsidR="00876000" w:rsidRPr="00CF4ED1" w:rsidRDefault="00876000" w:rsidP="00876000">
            <w:pPr>
              <w:spacing w:after="0" w:line="240" w:lineRule="auto"/>
              <w:rPr>
                <w:rFonts w:ascii="Times New Roman" w:hAnsi="Times New Roman" w:cs="Times New Roman"/>
                <w:sz w:val="24"/>
                <w:szCs w:val="24"/>
              </w:rPr>
            </w:pPr>
          </w:p>
        </w:tc>
        <w:tc>
          <w:tcPr>
            <w:tcW w:w="7989" w:type="dxa"/>
            <w:tcBorders>
              <w:top w:val="single" w:sz="4" w:space="0" w:color="000000"/>
              <w:left w:val="single" w:sz="4" w:space="0" w:color="000000"/>
              <w:bottom w:val="single" w:sz="4" w:space="0" w:color="000000"/>
              <w:right w:val="single" w:sz="4" w:space="0" w:color="000000"/>
            </w:tcBorders>
          </w:tcPr>
          <w:p w:rsidR="003213FE" w:rsidRPr="00CF4ED1" w:rsidRDefault="003213FE" w:rsidP="003213FE">
            <w:pPr>
              <w:spacing w:after="0" w:line="240" w:lineRule="auto"/>
              <w:jc w:val="both"/>
              <w:rPr>
                <w:rFonts w:ascii="Times New Roman" w:hAnsi="Times New Roman" w:cs="Times New Roman"/>
                <w:sz w:val="24"/>
                <w:szCs w:val="24"/>
                <w:lang w:val="kk-KZ"/>
              </w:rPr>
            </w:pPr>
            <w:r w:rsidRPr="00CF4ED1">
              <w:rPr>
                <w:rFonts w:ascii="Times New Roman" w:hAnsi="Times New Roman" w:cs="Times New Roman"/>
                <w:b/>
                <w:sz w:val="24"/>
                <w:szCs w:val="24"/>
                <w:lang w:val="fr-FR"/>
              </w:rPr>
              <w:t>Objectif de la discipline:</w:t>
            </w:r>
            <w:r w:rsidRPr="00CF4ED1">
              <w:rPr>
                <w:rFonts w:ascii="Times New Roman" w:hAnsi="Times New Roman" w:cs="Times New Roman"/>
                <w:sz w:val="24"/>
                <w:szCs w:val="24"/>
                <w:lang w:val="fr-FR"/>
              </w:rPr>
              <w:t xml:space="preserve"> développement des compétences de la perception à l’orale et de la compétence d’expression orale, élargissement des connaissances linguistiques des étudiants, perfectionnement de la compétence de production orale dans le cadre des thèmes grammaticaux prévus dans le programme.</w:t>
            </w:r>
            <w:r w:rsidRPr="00CF4ED1">
              <w:rPr>
                <w:rFonts w:ascii="Times New Roman" w:hAnsi="Times New Roman" w:cs="Times New Roman"/>
                <w:sz w:val="24"/>
                <w:szCs w:val="24"/>
                <w:lang w:val="kk-KZ"/>
              </w:rPr>
              <w:t xml:space="preserve"> </w:t>
            </w:r>
          </w:p>
          <w:p w:rsidR="003213FE" w:rsidRPr="00CF4ED1" w:rsidRDefault="003213FE" w:rsidP="003213FE">
            <w:pPr>
              <w:spacing w:after="0" w:line="240" w:lineRule="auto"/>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A la sortie de l’apprentissage de la discipline l’étudiant sera capable de:</w:t>
            </w:r>
          </w:p>
          <w:p w:rsidR="003213FE" w:rsidRPr="00CF4ED1"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fr-FR"/>
              </w:rPr>
              <w:t>employer les phénomènes essentiels de la phonétique, de la grammaire et du lexique, propres à la langue étrangère en cours d’apprentissage</w:t>
            </w:r>
            <w:r w:rsidRPr="00CF4ED1">
              <w:rPr>
                <w:rFonts w:ascii="Times New Roman" w:hAnsi="Times New Roman" w:cs="Times New Roman"/>
                <w:sz w:val="24"/>
                <w:szCs w:val="24"/>
                <w:lang w:val="kk-KZ"/>
              </w:rPr>
              <w:t>;</w:t>
            </w:r>
          </w:p>
          <w:p w:rsidR="003213FE" w:rsidRPr="00CF4ED1"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kk-KZ"/>
              </w:rPr>
              <w:t>construire des monologues et dialogues à la base des matériels appris;</w:t>
            </w:r>
          </w:p>
          <w:p w:rsidR="003213FE" w:rsidRPr="00CF4ED1"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fr-FR"/>
              </w:rPr>
              <w:t>communiquer avec son interlocuteur suivant la situation de communication donnée</w:t>
            </w:r>
            <w:r w:rsidRPr="00CF4ED1">
              <w:rPr>
                <w:rFonts w:ascii="Times New Roman" w:hAnsi="Times New Roman" w:cs="Times New Roman"/>
                <w:sz w:val="24"/>
                <w:szCs w:val="24"/>
                <w:lang w:val="kk-KZ"/>
              </w:rPr>
              <w:t xml:space="preserve">, </w:t>
            </w:r>
            <w:r w:rsidRPr="00CF4ED1">
              <w:rPr>
                <w:rFonts w:ascii="Times New Roman" w:hAnsi="Times New Roman" w:cs="Times New Roman"/>
                <w:sz w:val="24"/>
                <w:szCs w:val="24"/>
                <w:lang w:val="fr-FR"/>
              </w:rPr>
              <w:t>ainsi que en fonction du contenu de ce qui a été vu, a été entendu et a été lu</w:t>
            </w:r>
            <w:r w:rsidRPr="00CF4ED1">
              <w:rPr>
                <w:rFonts w:ascii="Times New Roman" w:hAnsi="Times New Roman" w:cs="Times New Roman"/>
                <w:sz w:val="24"/>
                <w:szCs w:val="24"/>
                <w:lang w:val="kk-KZ"/>
              </w:rPr>
              <w:t>;</w:t>
            </w:r>
          </w:p>
          <w:p w:rsidR="003213FE" w:rsidRPr="00CF4ED1"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fr-FR"/>
              </w:rPr>
              <w:t>comprendre un débat radio sur un thème dʼactualité, des témoignages d’étrangers sur différents sujets;</w:t>
            </w:r>
          </w:p>
          <w:p w:rsidR="003213FE" w:rsidRPr="00CF4ED1"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fr-FR"/>
              </w:rPr>
              <w:t>transmettre le contenu essentiel, en exprimant son attitude dans le cadre du matériel langagier</w:t>
            </w:r>
            <w:r w:rsidRPr="00CF4ED1">
              <w:rPr>
                <w:rFonts w:ascii="Times New Roman" w:hAnsi="Times New Roman" w:cs="Times New Roman"/>
                <w:sz w:val="24"/>
                <w:szCs w:val="24"/>
                <w:lang w:val="kk-KZ"/>
              </w:rPr>
              <w:t>.</w:t>
            </w:r>
          </w:p>
          <w:p w:rsidR="003213FE" w:rsidRPr="00CF4ED1"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kk-KZ"/>
              </w:rPr>
              <w:t>connaitre les phénomènes phonétiques, lexiques les plus employés</w:t>
            </w:r>
            <w:r w:rsidRPr="00CF4ED1">
              <w:rPr>
                <w:rFonts w:ascii="Times New Roman" w:hAnsi="Times New Roman" w:cs="Times New Roman"/>
                <w:noProof/>
                <w:sz w:val="24"/>
                <w:szCs w:val="24"/>
                <w:lang w:val="kk-KZ"/>
              </w:rPr>
              <w:t xml:space="preserve">; </w:t>
            </w:r>
            <w:r w:rsidRPr="00CF4ED1">
              <w:rPr>
                <w:rFonts w:ascii="Times New Roman" w:hAnsi="Times New Roman" w:cs="Times New Roman"/>
                <w:noProof/>
                <w:sz w:val="24"/>
                <w:szCs w:val="24"/>
                <w:lang w:val="fr-FR"/>
              </w:rPr>
              <w:t>les structures grammaticales simples</w:t>
            </w:r>
            <w:r w:rsidRPr="00CF4ED1">
              <w:rPr>
                <w:rFonts w:ascii="Times New Roman" w:hAnsi="Times New Roman" w:cs="Times New Roman"/>
                <w:noProof/>
                <w:sz w:val="24"/>
                <w:szCs w:val="24"/>
                <w:lang w:val="kk-KZ"/>
              </w:rPr>
              <w:t xml:space="preserve">; </w:t>
            </w:r>
            <w:r w:rsidRPr="00CF4ED1">
              <w:rPr>
                <w:rFonts w:ascii="Times New Roman" w:hAnsi="Times New Roman" w:cs="Times New Roman"/>
                <w:noProof/>
                <w:sz w:val="24"/>
                <w:szCs w:val="24"/>
                <w:lang w:val="fr-FR"/>
              </w:rPr>
              <w:t>les types des expressions et clichés du discours</w:t>
            </w:r>
            <w:r w:rsidRPr="00CF4ED1">
              <w:rPr>
                <w:rFonts w:ascii="Times New Roman" w:hAnsi="Times New Roman" w:cs="Times New Roman"/>
                <w:noProof/>
                <w:sz w:val="24"/>
                <w:szCs w:val="24"/>
                <w:lang w:val="kk-KZ"/>
              </w:rPr>
              <w:t xml:space="preserve">.  </w:t>
            </w:r>
          </w:p>
          <w:p w:rsidR="003213FE" w:rsidRPr="00CF4ED1"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i/>
                <w:sz w:val="24"/>
                <w:szCs w:val="24"/>
                <w:lang w:val="kk-KZ"/>
              </w:rPr>
            </w:pPr>
            <w:r w:rsidRPr="00CF4ED1">
              <w:rPr>
                <w:rFonts w:ascii="Times New Roman" w:hAnsi="Times New Roman" w:cs="Times New Roman"/>
                <w:sz w:val="24"/>
                <w:szCs w:val="24"/>
                <w:lang w:val="kk-KZ"/>
              </w:rPr>
              <w:t>mener l’échange simple d’opinions, informer l’interlocuteur, s’intéresser, se renseigner, demander des informations;</w:t>
            </w:r>
            <w:r w:rsidRPr="00CF4ED1">
              <w:rPr>
                <w:rFonts w:ascii="Times New Roman" w:hAnsi="Times New Roman" w:cs="Times New Roman"/>
                <w:i/>
                <w:sz w:val="24"/>
                <w:szCs w:val="24"/>
                <w:lang w:val="kk-KZ"/>
              </w:rPr>
              <w:t xml:space="preserve"> </w:t>
            </w:r>
          </w:p>
          <w:p w:rsidR="003213FE" w:rsidRPr="00CF4ED1"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kk-KZ"/>
              </w:rPr>
              <w:lastRenderedPageBreak/>
              <w:t>décrire à l’aide des phrases simples, parler des impressions, des événements</w:t>
            </w:r>
            <w:r w:rsidRPr="00CF4ED1">
              <w:rPr>
                <w:rFonts w:ascii="Times New Roman" w:hAnsi="Times New Roman" w:cs="Times New Roman"/>
                <w:sz w:val="24"/>
                <w:szCs w:val="24"/>
                <w:lang w:val="fr-FR"/>
              </w:rPr>
              <w:t>,</w:t>
            </w:r>
            <w:r w:rsidRPr="00CF4ED1">
              <w:rPr>
                <w:rFonts w:ascii="Times New Roman" w:hAnsi="Times New Roman" w:cs="Times New Roman"/>
                <w:sz w:val="24"/>
                <w:szCs w:val="24"/>
                <w:lang w:val="kk-KZ"/>
              </w:rPr>
              <w:t xml:space="preserve"> des  </w:t>
            </w:r>
            <w:r w:rsidRPr="00CF4ED1">
              <w:rPr>
                <w:rFonts w:ascii="Times New Roman" w:hAnsi="Times New Roman" w:cs="Times New Roman"/>
                <w:sz w:val="24"/>
                <w:szCs w:val="24"/>
                <w:lang w:val="fr-FR"/>
              </w:rPr>
              <w:t>rêves, des espoirs et des désirs</w:t>
            </w:r>
            <w:r w:rsidRPr="00CF4ED1">
              <w:rPr>
                <w:rFonts w:ascii="Times New Roman" w:hAnsi="Times New Roman" w:cs="Times New Roman"/>
                <w:sz w:val="24"/>
                <w:szCs w:val="24"/>
                <w:lang w:val="kk-KZ"/>
              </w:rPr>
              <w:t xml:space="preserve">; </w:t>
            </w:r>
          </w:p>
          <w:p w:rsidR="00876000" w:rsidRPr="00CF4ED1"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fr-FR"/>
              </w:rPr>
              <w:t>écrire des messages simples et courts, remplir le questionnaire simple</w:t>
            </w:r>
            <w:r w:rsidRPr="00CF4ED1">
              <w:rPr>
                <w:rFonts w:ascii="Times New Roman" w:hAnsi="Times New Roman" w:cs="Times New Roman"/>
                <w:sz w:val="24"/>
                <w:szCs w:val="24"/>
                <w:lang w:val="kk-KZ"/>
              </w:rPr>
              <w:t xml:space="preserve">, </w:t>
            </w:r>
            <w:r w:rsidRPr="00CF4ED1">
              <w:rPr>
                <w:rFonts w:ascii="Times New Roman" w:hAnsi="Times New Roman" w:cs="Times New Roman"/>
                <w:sz w:val="24"/>
                <w:szCs w:val="24"/>
                <w:lang w:val="fr-FR"/>
              </w:rPr>
              <w:t>décrire l’événement, le sentiment, l’intention dans les lettres personnelles.</w:t>
            </w:r>
            <w:r w:rsidR="00876000" w:rsidRPr="00CF4ED1">
              <w:rPr>
                <w:rFonts w:ascii="Times New Roman" w:hAnsi="Times New Roman" w:cs="Times New Roman"/>
                <w:sz w:val="24"/>
                <w:szCs w:val="24"/>
                <w:lang w:val="fr-FR"/>
              </w:rPr>
              <w:t>.</w:t>
            </w:r>
          </w:p>
        </w:tc>
      </w:tr>
      <w:tr w:rsidR="00CF4ED1" w:rsidRPr="00F42C4F" w:rsidTr="001C4D69">
        <w:tc>
          <w:tcPr>
            <w:tcW w:w="1809" w:type="dxa"/>
            <w:tcBorders>
              <w:top w:val="single" w:sz="4" w:space="0" w:color="000000"/>
              <w:left w:val="single" w:sz="4" w:space="0" w:color="000000"/>
              <w:bottom w:val="single" w:sz="4" w:space="0" w:color="000000"/>
              <w:right w:val="single" w:sz="4" w:space="0" w:color="000000"/>
            </w:tcBorders>
          </w:tcPr>
          <w:p w:rsidR="00876000" w:rsidRPr="00CF4ED1" w:rsidRDefault="001C4D69" w:rsidP="00876000">
            <w:pPr>
              <w:spacing w:after="0" w:line="240" w:lineRule="auto"/>
              <w:rPr>
                <w:rFonts w:ascii="Times New Roman" w:hAnsi="Times New Roman" w:cs="Times New Roman"/>
                <w:sz w:val="24"/>
                <w:szCs w:val="24"/>
              </w:rPr>
            </w:pPr>
            <w:r w:rsidRPr="00CF4ED1">
              <w:rPr>
                <w:rFonts w:ascii="Times New Roman" w:hAnsi="Times New Roman" w:cs="Times New Roman"/>
                <w:sz w:val="24"/>
                <w:szCs w:val="24"/>
                <w:lang w:val="en-US"/>
              </w:rPr>
              <w:lastRenderedPageBreak/>
              <w:t>Prerequisites and co-requisites</w:t>
            </w:r>
          </w:p>
        </w:tc>
        <w:tc>
          <w:tcPr>
            <w:tcW w:w="7989" w:type="dxa"/>
            <w:tcBorders>
              <w:top w:val="single" w:sz="4" w:space="0" w:color="000000"/>
              <w:left w:val="single" w:sz="4" w:space="0" w:color="000000"/>
              <w:bottom w:val="single" w:sz="4" w:space="0" w:color="000000"/>
              <w:right w:val="single" w:sz="4" w:space="0" w:color="000000"/>
            </w:tcBorders>
          </w:tcPr>
          <w:p w:rsidR="00876000" w:rsidRPr="00CF4ED1" w:rsidRDefault="00085FB4" w:rsidP="00085FB4">
            <w:pPr>
              <w:shd w:val="clear" w:color="auto" w:fill="FFFFFF"/>
              <w:autoSpaceDE w:val="0"/>
              <w:autoSpaceDN w:val="0"/>
              <w:adjustRightInd w:val="0"/>
              <w:spacing w:after="0" w:line="240" w:lineRule="auto"/>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IYa1103 Langue étrangère, IYa1VMD 2214 Langue étrangère dans l’activité internationale </w:t>
            </w:r>
          </w:p>
        </w:tc>
      </w:tr>
      <w:tr w:rsidR="00CF4ED1" w:rsidRPr="00F42C4F" w:rsidTr="001C4D69">
        <w:tc>
          <w:tcPr>
            <w:tcW w:w="1809" w:type="dxa"/>
            <w:tcBorders>
              <w:top w:val="single" w:sz="4" w:space="0" w:color="000000"/>
              <w:left w:val="single" w:sz="4" w:space="0" w:color="000000"/>
              <w:bottom w:val="single" w:sz="4" w:space="0" w:color="000000"/>
              <w:right w:val="single" w:sz="4" w:space="0" w:color="000000"/>
            </w:tcBorders>
          </w:tcPr>
          <w:p w:rsidR="00876000" w:rsidRPr="00CF4ED1" w:rsidRDefault="001C4D69" w:rsidP="00876000">
            <w:pPr>
              <w:spacing w:after="0" w:line="240" w:lineRule="auto"/>
              <w:rPr>
                <w:rFonts w:ascii="Times New Roman" w:hAnsi="Times New Roman" w:cs="Times New Roman"/>
                <w:sz w:val="24"/>
                <w:szCs w:val="24"/>
              </w:rPr>
            </w:pPr>
            <w:r w:rsidRPr="00CF4ED1">
              <w:rPr>
                <w:rFonts w:ascii="Times New Roman" w:hAnsi="Times New Roman" w:cs="Times New Roman"/>
                <w:sz w:val="24"/>
                <w:szCs w:val="24"/>
                <w:lang w:val="fr-FR"/>
              </w:rPr>
              <w:t>Bibliographie et ressources</w:t>
            </w:r>
          </w:p>
        </w:tc>
        <w:tc>
          <w:tcPr>
            <w:tcW w:w="7989" w:type="dxa"/>
            <w:tcBorders>
              <w:top w:val="single" w:sz="4" w:space="0" w:color="000000"/>
              <w:left w:val="single" w:sz="4" w:space="0" w:color="000000"/>
              <w:bottom w:val="single" w:sz="4" w:space="0" w:color="000000"/>
              <w:right w:val="single" w:sz="4" w:space="0" w:color="000000"/>
            </w:tcBorders>
          </w:tcPr>
          <w:p w:rsidR="00085FB4" w:rsidRPr="00CF4ED1" w:rsidRDefault="00085FB4" w:rsidP="00085FB4">
            <w:pPr>
              <w:pStyle w:val="a7"/>
              <w:tabs>
                <w:tab w:val="left" w:pos="180"/>
                <w:tab w:val="left" w:pos="423"/>
              </w:tabs>
              <w:jc w:val="both"/>
              <w:rPr>
                <w:lang w:val="fr-FR"/>
              </w:rPr>
            </w:pPr>
            <w:r w:rsidRPr="00CF4ED1">
              <w:rPr>
                <w:b/>
                <w:lang w:val="fr-FR"/>
              </w:rPr>
              <w:t>Littérature</w:t>
            </w:r>
            <w:r w:rsidRPr="00CF4ED1">
              <w:rPr>
                <w:lang w:val="fr-FR"/>
              </w:rPr>
              <w:t>:</w:t>
            </w:r>
          </w:p>
          <w:p w:rsidR="00085FB4" w:rsidRPr="00CF4ED1" w:rsidRDefault="00085FB4" w:rsidP="00085FB4">
            <w:pPr>
              <w:pStyle w:val="a7"/>
              <w:numPr>
                <w:ilvl w:val="0"/>
                <w:numId w:val="10"/>
              </w:numPr>
              <w:ind w:left="360" w:hanging="284"/>
              <w:jc w:val="both"/>
              <w:rPr>
                <w:lang w:val="fr-FR"/>
              </w:rPr>
            </w:pPr>
            <w:r w:rsidRPr="00CF4ED1">
              <w:rPr>
                <w:lang w:val="fr-FR"/>
              </w:rPr>
              <w:t xml:space="preserve"> Laurence Riehl, Michel Soignet, Objectif diplomatie 2 B1 B2, Le Français des relations européennes et internationales, niveau </w:t>
            </w:r>
            <w:r w:rsidRPr="00CF4ED1">
              <w:t>В</w:t>
            </w:r>
            <w:r w:rsidRPr="00CF4ED1">
              <w:rPr>
                <w:lang w:val="fr-FR"/>
              </w:rPr>
              <w:t xml:space="preserve">1et B2 Hachette, 2014 </w:t>
            </w:r>
          </w:p>
          <w:p w:rsidR="00085FB4" w:rsidRPr="00CF4ED1" w:rsidRDefault="00085FB4" w:rsidP="00085FB4">
            <w:pPr>
              <w:pStyle w:val="a7"/>
              <w:numPr>
                <w:ilvl w:val="0"/>
                <w:numId w:val="10"/>
              </w:numPr>
              <w:tabs>
                <w:tab w:val="left" w:pos="180"/>
                <w:tab w:val="left" w:pos="423"/>
              </w:tabs>
              <w:ind w:left="360" w:hanging="284"/>
              <w:jc w:val="both"/>
            </w:pPr>
            <w:proofErr w:type="spellStart"/>
            <w:r w:rsidRPr="00CF4ED1">
              <w:t>И.Н.Попова</w:t>
            </w:r>
            <w:proofErr w:type="spellEnd"/>
            <w:r w:rsidRPr="00CF4ED1">
              <w:t xml:space="preserve">, </w:t>
            </w:r>
            <w:proofErr w:type="spellStart"/>
            <w:r w:rsidRPr="00CF4ED1">
              <w:t>Ж.А.Казакова</w:t>
            </w:r>
            <w:proofErr w:type="spellEnd"/>
            <w:r w:rsidRPr="00CF4ED1">
              <w:t xml:space="preserve">, </w:t>
            </w:r>
            <w:proofErr w:type="spellStart"/>
            <w:r w:rsidRPr="00CF4ED1">
              <w:t>Г.М.Ковальчук</w:t>
            </w:r>
            <w:proofErr w:type="spellEnd"/>
            <w:r w:rsidRPr="00CF4ED1">
              <w:t xml:space="preserve"> Французский язык – </w:t>
            </w:r>
            <w:r w:rsidRPr="00CF4ED1">
              <w:rPr>
                <w:lang w:val="fr-FR"/>
              </w:rPr>
              <w:t>Manuel</w:t>
            </w:r>
            <w:r w:rsidRPr="00CF4ED1">
              <w:t xml:space="preserve"> </w:t>
            </w:r>
            <w:r w:rsidRPr="00CF4ED1">
              <w:rPr>
                <w:lang w:val="fr-FR"/>
              </w:rPr>
              <w:t>de</w:t>
            </w:r>
            <w:r w:rsidRPr="00CF4ED1">
              <w:t xml:space="preserve"> </w:t>
            </w:r>
            <w:r w:rsidRPr="00CF4ED1">
              <w:rPr>
                <w:lang w:val="fr-FR"/>
              </w:rPr>
              <w:t>fran</w:t>
            </w:r>
            <w:r w:rsidRPr="00CF4ED1">
              <w:t>ç</w:t>
            </w:r>
            <w:r w:rsidRPr="00CF4ED1">
              <w:rPr>
                <w:lang w:val="fr-FR"/>
              </w:rPr>
              <w:t>ais</w:t>
            </w:r>
            <w:r w:rsidRPr="00CF4ED1">
              <w:t>, Учебник для 1 курса ВУЗов и факультетов иностранных языков, Москва: ООО «Издательство «Нестор Академик», 2014, - 576 с.</w:t>
            </w:r>
          </w:p>
          <w:p w:rsidR="00085FB4" w:rsidRPr="00CF4ED1" w:rsidRDefault="00085FB4" w:rsidP="00085FB4">
            <w:pPr>
              <w:pStyle w:val="a7"/>
              <w:numPr>
                <w:ilvl w:val="0"/>
                <w:numId w:val="10"/>
              </w:numPr>
              <w:tabs>
                <w:tab w:val="left" w:pos="180"/>
                <w:tab w:val="left" w:pos="423"/>
              </w:tabs>
              <w:ind w:left="360" w:hanging="284"/>
              <w:jc w:val="both"/>
            </w:pPr>
            <w:r w:rsidRPr="00CF4ED1">
              <w:t xml:space="preserve">Л.В. </w:t>
            </w:r>
            <w:proofErr w:type="spellStart"/>
            <w:r w:rsidRPr="00CF4ED1">
              <w:t>Тогунова</w:t>
            </w:r>
            <w:proofErr w:type="spellEnd"/>
            <w:r w:rsidRPr="00CF4ED1">
              <w:t xml:space="preserve">, </w:t>
            </w:r>
            <w:r w:rsidRPr="00CF4ED1">
              <w:rPr>
                <w:lang w:val="fr-FR"/>
              </w:rPr>
              <w:t>LE</w:t>
            </w:r>
            <w:r w:rsidRPr="00CF4ED1">
              <w:t xml:space="preserve"> </w:t>
            </w:r>
            <w:r w:rsidRPr="00CF4ED1">
              <w:rPr>
                <w:lang w:val="fr-FR"/>
              </w:rPr>
              <w:t>FRAN</w:t>
            </w:r>
            <w:r w:rsidRPr="00CF4ED1">
              <w:t>Ç</w:t>
            </w:r>
            <w:r w:rsidRPr="00CF4ED1">
              <w:rPr>
                <w:lang w:val="fr-FR"/>
              </w:rPr>
              <w:t>AIS</w:t>
            </w:r>
            <w:r w:rsidRPr="00CF4ED1">
              <w:t xml:space="preserve"> </w:t>
            </w:r>
            <w:r w:rsidRPr="00CF4ED1">
              <w:rPr>
                <w:lang w:val="fr-FR"/>
              </w:rPr>
              <w:t>DE</w:t>
            </w:r>
            <w:r w:rsidRPr="00CF4ED1">
              <w:t xml:space="preserve"> </w:t>
            </w:r>
            <w:r w:rsidRPr="00CF4ED1">
              <w:rPr>
                <w:lang w:val="fr-FR"/>
              </w:rPr>
              <w:t>LA</w:t>
            </w:r>
            <w:r w:rsidRPr="00CF4ED1">
              <w:t xml:space="preserve"> </w:t>
            </w:r>
            <w:r w:rsidRPr="00CF4ED1">
              <w:rPr>
                <w:lang w:val="fr-FR"/>
              </w:rPr>
              <w:t>COMMUNICATION</w:t>
            </w:r>
            <w:r w:rsidRPr="00CF4ED1">
              <w:t xml:space="preserve"> </w:t>
            </w:r>
            <w:r w:rsidRPr="00CF4ED1">
              <w:rPr>
                <w:lang w:val="fr-FR"/>
              </w:rPr>
              <w:t>PROFESSIONNELLE</w:t>
            </w:r>
            <w:r w:rsidRPr="00CF4ED1">
              <w:t xml:space="preserve">, Учебное пособие для развития навыков устной профессиональной речи на французском языке, Владимир 2014   </w:t>
            </w:r>
          </w:p>
          <w:p w:rsidR="00085FB4" w:rsidRPr="00CF4ED1" w:rsidRDefault="00085FB4" w:rsidP="00085FB4">
            <w:pPr>
              <w:pStyle w:val="a7"/>
              <w:numPr>
                <w:ilvl w:val="0"/>
                <w:numId w:val="10"/>
              </w:numPr>
              <w:tabs>
                <w:tab w:val="left" w:pos="180"/>
                <w:tab w:val="left" w:pos="423"/>
              </w:tabs>
              <w:ind w:left="360" w:hanging="284"/>
              <w:jc w:val="both"/>
            </w:pPr>
            <w:r w:rsidRPr="00CF4ED1">
              <w:rPr>
                <w:lang w:val="fr-FR"/>
              </w:rPr>
              <w:t>Annie Berthet., Catherine Hugot., Véronique M.Kizirian ... Alter ego. Méthode de français. Hachette Livre. 20</w:t>
            </w:r>
            <w:r w:rsidRPr="00CF4ED1">
              <w:t>12</w:t>
            </w:r>
          </w:p>
          <w:p w:rsidR="00085FB4" w:rsidRPr="00CF4ED1" w:rsidRDefault="00085FB4" w:rsidP="00085FB4">
            <w:pPr>
              <w:pStyle w:val="a7"/>
              <w:numPr>
                <w:ilvl w:val="0"/>
                <w:numId w:val="10"/>
              </w:numPr>
              <w:tabs>
                <w:tab w:val="left" w:pos="180"/>
                <w:tab w:val="left" w:pos="423"/>
              </w:tabs>
              <w:ind w:left="360" w:hanging="284"/>
              <w:jc w:val="both"/>
              <w:rPr>
                <w:lang w:val="fr-FR"/>
              </w:rPr>
            </w:pPr>
            <w:r w:rsidRPr="00CF4ED1">
              <w:rPr>
                <w:lang w:val="fr-FR"/>
              </w:rPr>
              <w:t>Bakitov A</w:t>
            </w:r>
            <w:r w:rsidRPr="00CF4ED1">
              <w:rPr>
                <w:lang w:val="kk-KZ"/>
              </w:rPr>
              <w:t>,</w:t>
            </w:r>
            <w:r w:rsidRPr="00CF4ED1">
              <w:rPr>
                <w:lang w:val="fr-FR"/>
              </w:rPr>
              <w:t xml:space="preserve"> Jumanova R, </w:t>
            </w:r>
            <w:r w:rsidRPr="00CF4ED1">
              <w:rPr>
                <w:lang w:val="kk-KZ"/>
              </w:rPr>
              <w:t>Guide de conversation kazakh</w:t>
            </w:r>
            <w:r w:rsidRPr="00CF4ED1">
              <w:rPr>
                <w:lang w:val="fr-FR"/>
              </w:rPr>
              <w:t xml:space="preserve"> - français</w:t>
            </w:r>
            <w:r w:rsidRPr="00CF4ED1">
              <w:rPr>
                <w:lang w:val="kk-KZ"/>
              </w:rPr>
              <w:t>, français-</w:t>
            </w:r>
            <w:r w:rsidRPr="00CF4ED1">
              <w:rPr>
                <w:lang w:val="fr-FR"/>
              </w:rPr>
              <w:t>kazakh</w:t>
            </w:r>
            <w:r w:rsidRPr="00CF4ED1">
              <w:rPr>
                <w:lang w:val="kk-KZ"/>
              </w:rPr>
              <w:t xml:space="preserve">), - </w:t>
            </w:r>
            <w:r w:rsidRPr="00CF4ED1">
              <w:rPr>
                <w:lang w:val="fr-FR"/>
              </w:rPr>
              <w:t>Editions universitaires européennes</w:t>
            </w:r>
            <w:r w:rsidRPr="00CF4ED1">
              <w:rPr>
                <w:lang w:val="kk-KZ"/>
              </w:rPr>
              <w:t>, 2016, стр. 332.</w:t>
            </w:r>
          </w:p>
          <w:p w:rsidR="00085FB4" w:rsidRPr="00CF4ED1" w:rsidRDefault="00085FB4" w:rsidP="00085FB4">
            <w:pPr>
              <w:spacing w:after="0" w:line="240" w:lineRule="auto"/>
              <w:rPr>
                <w:rFonts w:ascii="Times New Roman" w:hAnsi="Times New Roman" w:cs="Times New Roman"/>
                <w:b/>
                <w:sz w:val="24"/>
                <w:szCs w:val="24"/>
                <w:lang w:val="fr-FR"/>
              </w:rPr>
            </w:pPr>
            <w:r w:rsidRPr="00CF4ED1">
              <w:rPr>
                <w:rFonts w:ascii="Times New Roman" w:eastAsia="Calibri" w:hAnsi="Times New Roman" w:cs="Times New Roman"/>
                <w:b/>
                <w:sz w:val="24"/>
                <w:szCs w:val="24"/>
                <w:lang w:val="fr-FR"/>
              </w:rPr>
              <w:t>Sources Internet</w:t>
            </w:r>
            <w:r w:rsidRPr="00CF4ED1">
              <w:rPr>
                <w:rFonts w:ascii="Times New Roman" w:hAnsi="Times New Roman" w:cs="Times New Roman"/>
                <w:b/>
                <w:sz w:val="24"/>
                <w:szCs w:val="24"/>
                <w:lang w:val="fr-FR"/>
              </w:rPr>
              <w:t xml:space="preserve">: </w:t>
            </w:r>
          </w:p>
          <w:p w:rsidR="00085FB4" w:rsidRPr="00CF4ED1" w:rsidRDefault="00312920" w:rsidP="00085FB4">
            <w:pPr>
              <w:spacing w:after="0" w:line="240" w:lineRule="auto"/>
              <w:rPr>
                <w:rFonts w:ascii="Times New Roman" w:hAnsi="Times New Roman" w:cs="Times New Roman"/>
                <w:b/>
                <w:sz w:val="24"/>
                <w:szCs w:val="24"/>
                <w:lang w:val="fr-FR"/>
              </w:rPr>
            </w:pPr>
            <w:hyperlink r:id="rId7" w:history="1">
              <w:r w:rsidR="00085FB4" w:rsidRPr="00CF4ED1">
                <w:rPr>
                  <w:rStyle w:val="a3"/>
                  <w:rFonts w:ascii="Times New Roman" w:hAnsi="Times New Roman" w:cs="Times New Roman"/>
                  <w:b/>
                  <w:color w:val="auto"/>
                  <w:sz w:val="24"/>
                  <w:szCs w:val="24"/>
                  <w:lang w:val="fr-FR"/>
                </w:rPr>
                <w:t>http://enseigner.tv5monde.com/</w:t>
              </w:r>
            </w:hyperlink>
          </w:p>
          <w:p w:rsidR="00876000" w:rsidRPr="00CF4ED1" w:rsidRDefault="00312920" w:rsidP="00085FB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8" w:history="1">
              <w:r w:rsidR="00085FB4" w:rsidRPr="00CF4ED1">
                <w:rPr>
                  <w:rStyle w:val="a3"/>
                  <w:rFonts w:ascii="Times New Roman" w:hAnsi="Times New Roman" w:cs="Times New Roman"/>
                  <w:b/>
                  <w:color w:val="auto"/>
                  <w:sz w:val="24"/>
                  <w:szCs w:val="24"/>
                  <w:lang w:val="fr-FR"/>
                </w:rPr>
                <w:t>www.francaisfacile.com</w:t>
              </w:r>
            </w:hyperlink>
            <w:r w:rsidR="00876000" w:rsidRPr="00CF4ED1">
              <w:rPr>
                <w:rFonts w:ascii="Times New Roman" w:hAnsi="Times New Roman" w:cs="Times New Roman"/>
                <w:sz w:val="24"/>
                <w:szCs w:val="24"/>
                <w:lang w:val="fr-FR"/>
              </w:rPr>
              <w:t xml:space="preserve"> </w:t>
            </w:r>
          </w:p>
          <w:p w:rsidR="00085FB4" w:rsidRPr="00CF4ED1" w:rsidRDefault="00312920" w:rsidP="00085FB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9" w:history="1">
              <w:r w:rsidR="00085FB4" w:rsidRPr="00CF4ED1">
                <w:rPr>
                  <w:rStyle w:val="a3"/>
                  <w:rFonts w:ascii="Times New Roman" w:hAnsi="Times New Roman" w:cs="Times New Roman"/>
                  <w:color w:val="auto"/>
                  <w:sz w:val="24"/>
                  <w:szCs w:val="24"/>
                  <w:lang w:val="fr-FR"/>
                </w:rPr>
                <w:t>http://www.lepointdufle.net/cours-de-francais.htm</w:t>
              </w:r>
            </w:hyperlink>
          </w:p>
          <w:p w:rsidR="00085FB4" w:rsidRPr="00CF4ED1" w:rsidRDefault="00085FB4" w:rsidP="00085FB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p>
        </w:tc>
      </w:tr>
      <w:tr w:rsidR="00CF4ED1" w:rsidRPr="00F42C4F" w:rsidTr="001C4D69">
        <w:tc>
          <w:tcPr>
            <w:tcW w:w="1809" w:type="dxa"/>
            <w:tcBorders>
              <w:top w:val="single" w:sz="4" w:space="0" w:color="000000"/>
              <w:left w:val="single" w:sz="4" w:space="0" w:color="000000"/>
              <w:bottom w:val="single" w:sz="4" w:space="0" w:color="000000"/>
              <w:right w:val="single" w:sz="4" w:space="0" w:color="000000"/>
            </w:tcBorders>
          </w:tcPr>
          <w:p w:rsidR="00876000" w:rsidRPr="00CF4ED1" w:rsidRDefault="001C4D69" w:rsidP="00876000">
            <w:pPr>
              <w:spacing w:after="0" w:line="240" w:lineRule="auto"/>
              <w:rPr>
                <w:rFonts w:ascii="Times New Roman" w:hAnsi="Times New Roman" w:cs="Times New Roman"/>
                <w:sz w:val="24"/>
                <w:szCs w:val="24"/>
                <w:lang w:val="fr-FR"/>
              </w:rPr>
            </w:pPr>
            <w:r w:rsidRPr="00CF4ED1">
              <w:rPr>
                <w:rFonts w:ascii="Times New Roman" w:hAnsi="Times New Roman" w:cs="Times New Roman"/>
                <w:sz w:val="24"/>
                <w:szCs w:val="24"/>
                <w:lang w:val="fr-FR"/>
              </w:rPr>
              <w:t>Politique académique du cours dans le contexte des valeurs morale et étiques de l’université</w:t>
            </w:r>
          </w:p>
        </w:tc>
        <w:tc>
          <w:tcPr>
            <w:tcW w:w="7989" w:type="dxa"/>
            <w:tcBorders>
              <w:top w:val="single" w:sz="4" w:space="0" w:color="000000"/>
              <w:left w:val="single" w:sz="4" w:space="0" w:color="000000"/>
              <w:bottom w:val="single" w:sz="4" w:space="0" w:color="000000"/>
              <w:right w:val="single" w:sz="4" w:space="0" w:color="000000"/>
            </w:tcBorders>
          </w:tcPr>
          <w:p w:rsidR="001D0915" w:rsidRPr="00CF4ED1" w:rsidRDefault="001D0915" w:rsidP="001D0915">
            <w:pPr>
              <w:pStyle w:val="a4"/>
              <w:numPr>
                <w:ilvl w:val="0"/>
                <w:numId w:val="7"/>
              </w:numPr>
              <w:spacing w:after="0" w:line="240" w:lineRule="auto"/>
              <w:ind w:left="0" w:right="33"/>
              <w:jc w:val="both"/>
              <w:rPr>
                <w:rFonts w:ascii="Times New Roman" w:hAnsi="Times New Roman" w:cs="Times New Roman"/>
                <w:b/>
                <w:sz w:val="24"/>
                <w:szCs w:val="24"/>
              </w:rPr>
            </w:pPr>
            <w:r w:rsidRPr="00CF4ED1">
              <w:rPr>
                <w:rFonts w:ascii="Times New Roman" w:hAnsi="Times New Roman" w:cs="Times New Roman"/>
                <w:b/>
                <w:sz w:val="24"/>
                <w:szCs w:val="24"/>
                <w:lang w:val="fr-FR"/>
              </w:rPr>
              <w:t>Règlement du comportement académique</w:t>
            </w:r>
            <w:r w:rsidRPr="00CF4ED1">
              <w:rPr>
                <w:rFonts w:ascii="Times New Roman" w:hAnsi="Times New Roman" w:cs="Times New Roman"/>
                <w:b/>
                <w:sz w:val="24"/>
                <w:szCs w:val="24"/>
              </w:rPr>
              <w:t xml:space="preserve">: </w:t>
            </w:r>
          </w:p>
          <w:p w:rsidR="001D0915" w:rsidRPr="00CF4ED1"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1. Vous devez vous préparer à l’avance à chaque cours pratique suivant le planning donné ci dessous;</w:t>
            </w:r>
          </w:p>
          <w:p w:rsidR="001D0915" w:rsidRPr="00CF4ED1"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2. Le travail individuel de l’étudiant présenté avec une semaine de retard sera accepté, mais la note sera diminuée à 50%;</w:t>
            </w:r>
          </w:p>
          <w:p w:rsidR="001D0915" w:rsidRPr="00CF4ED1"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3. Midterm s’effectue sous forme du travail de contrôle et du test avec l’emploi de tous les 4 compétences d’activité (compréhension ecrite, production ecrite, compréhension orale, production orale).</w:t>
            </w:r>
          </w:p>
          <w:p w:rsidR="001D0915" w:rsidRPr="00CF4ED1"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4. Les étudiants doivent faire le travail individuel, présenter à temps les travaux individuels sous forme de présentation ou rapport suivant les thèmes indiqués dans le planing de la discipline et au délai fixé dans le programme du cours. Le travail individuel de l’étudiant peut se réaliser sous forme du projet, de la présentantion, des tests lexico gramaticaux, sous forme des rapports.  </w:t>
            </w:r>
          </w:p>
          <w:p w:rsidR="001D0915" w:rsidRPr="00CF4ED1" w:rsidRDefault="001D0915" w:rsidP="001D0915">
            <w:pPr>
              <w:pStyle w:val="a4"/>
              <w:numPr>
                <w:ilvl w:val="0"/>
                <w:numId w:val="7"/>
              </w:numPr>
              <w:spacing w:after="0" w:line="240" w:lineRule="auto"/>
              <w:ind w:left="0" w:right="33"/>
              <w:jc w:val="both"/>
              <w:rPr>
                <w:rFonts w:ascii="Times New Roman" w:hAnsi="Times New Roman" w:cs="Times New Roman"/>
                <w:b/>
                <w:sz w:val="24"/>
                <w:szCs w:val="24"/>
              </w:rPr>
            </w:pPr>
            <w:r w:rsidRPr="00CF4ED1">
              <w:rPr>
                <w:rFonts w:ascii="Times New Roman" w:hAnsi="Times New Roman" w:cs="Times New Roman"/>
                <w:b/>
                <w:sz w:val="24"/>
                <w:szCs w:val="24"/>
                <w:lang w:val="fr-FR"/>
              </w:rPr>
              <w:t>Valeurs académiques</w:t>
            </w:r>
            <w:r w:rsidRPr="00CF4ED1">
              <w:rPr>
                <w:rFonts w:ascii="Times New Roman" w:hAnsi="Times New Roman" w:cs="Times New Roman"/>
                <w:b/>
                <w:sz w:val="24"/>
                <w:szCs w:val="24"/>
              </w:rPr>
              <w:t>:</w:t>
            </w:r>
          </w:p>
          <w:p w:rsidR="001D0915" w:rsidRPr="00CF4ED1"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1. Cours pratiques et les travaux individuels des étudiants doivent être individuels, autonomes et porter le caractère créatifs;</w:t>
            </w:r>
          </w:p>
          <w:p w:rsidR="001D0915" w:rsidRPr="00CF4ED1"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2. Le plagiat, la fraude, emloi des anti – sèches, copier sur quelqu’un pendant toutes les étapes du contrôle sont inadmissibles; ne par tromper l’enseignant et avoir le respect envers le professeur (voir le Code d’honneur de l’étudiant de l’Université nationale kazakhe al Farabi)</w:t>
            </w:r>
          </w:p>
          <w:p w:rsidR="00F42C4F" w:rsidRPr="00CF4ED1" w:rsidRDefault="001D0915" w:rsidP="00F42C4F">
            <w:pPr>
              <w:tabs>
                <w:tab w:val="left" w:pos="3560"/>
                <w:tab w:val="right" w:pos="10205"/>
              </w:tabs>
              <w:spacing w:after="0" w:line="240" w:lineRule="auto"/>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3. Les étudiants ayant les capacités limitées peuvent recevoir les consultations en s’adressant à l’adresse électronique: </w:t>
            </w:r>
            <w:r w:rsidR="00F42C4F">
              <w:rPr>
                <w:rFonts w:ascii="Times New Roman" w:hAnsi="Times New Roman" w:cs="Times New Roman"/>
                <w:sz w:val="24"/>
                <w:szCs w:val="24"/>
                <w:lang w:val="fr-FR"/>
              </w:rPr>
              <w:fldChar w:fldCharType="begin"/>
            </w:r>
            <w:r w:rsidR="00F42C4F">
              <w:rPr>
                <w:rFonts w:ascii="Times New Roman" w:hAnsi="Times New Roman" w:cs="Times New Roman"/>
                <w:sz w:val="24"/>
                <w:szCs w:val="24"/>
                <w:lang w:val="fr-FR"/>
              </w:rPr>
              <w:instrText xml:space="preserve"> HYPERLINK "mailto:</w:instrText>
            </w:r>
            <w:r w:rsidR="00F42C4F" w:rsidRPr="00F42C4F">
              <w:rPr>
                <w:rFonts w:ascii="Times New Roman" w:hAnsi="Times New Roman" w:cs="Times New Roman"/>
                <w:sz w:val="24"/>
                <w:szCs w:val="24"/>
                <w:lang w:val="fr-FR"/>
              </w:rPr>
              <w:instrText>Seydikenova781022@yandex.ru</w:instrText>
            </w:r>
            <w:r w:rsidR="00F42C4F">
              <w:rPr>
                <w:rFonts w:ascii="Times New Roman" w:hAnsi="Times New Roman" w:cs="Times New Roman"/>
                <w:sz w:val="24"/>
                <w:szCs w:val="24"/>
                <w:lang w:val="fr-FR"/>
              </w:rPr>
              <w:instrText xml:space="preserve">" </w:instrText>
            </w:r>
            <w:r w:rsidR="00F42C4F">
              <w:rPr>
                <w:rFonts w:ascii="Times New Roman" w:hAnsi="Times New Roman" w:cs="Times New Roman"/>
                <w:sz w:val="24"/>
                <w:szCs w:val="24"/>
                <w:lang w:val="fr-FR"/>
              </w:rPr>
              <w:fldChar w:fldCharType="separate"/>
            </w:r>
            <w:r w:rsidR="00F42C4F" w:rsidRPr="00216EFF">
              <w:rPr>
                <w:rStyle w:val="a3"/>
                <w:rFonts w:ascii="Times New Roman" w:hAnsi="Times New Roman" w:cs="Times New Roman"/>
                <w:sz w:val="24"/>
                <w:szCs w:val="24"/>
                <w:lang w:val="fr-FR"/>
              </w:rPr>
              <w:t>Seydikenova781022@yandex.ru</w:t>
            </w:r>
            <w:r w:rsidR="00F42C4F">
              <w:rPr>
                <w:rFonts w:ascii="Times New Roman" w:hAnsi="Times New Roman" w:cs="Times New Roman"/>
                <w:sz w:val="24"/>
                <w:szCs w:val="24"/>
                <w:lang w:val="fr-FR"/>
              </w:rPr>
              <w:fldChar w:fldCharType="end"/>
            </w:r>
            <w:bookmarkStart w:id="0" w:name="_GoBack"/>
            <w:bookmarkEnd w:id="0"/>
          </w:p>
        </w:tc>
      </w:tr>
      <w:tr w:rsidR="00CF4ED1" w:rsidRPr="00F42C4F" w:rsidTr="001C4D69">
        <w:tc>
          <w:tcPr>
            <w:tcW w:w="1809" w:type="dxa"/>
            <w:tcBorders>
              <w:top w:val="single" w:sz="4" w:space="0" w:color="000000"/>
              <w:left w:val="single" w:sz="4" w:space="0" w:color="000000"/>
              <w:bottom w:val="single" w:sz="4" w:space="0" w:color="000000"/>
              <w:right w:val="single" w:sz="4" w:space="0" w:color="000000"/>
            </w:tcBorders>
          </w:tcPr>
          <w:p w:rsidR="00876000" w:rsidRPr="00CF4ED1" w:rsidRDefault="001C4D69" w:rsidP="00876000">
            <w:pPr>
              <w:spacing w:after="0" w:line="240" w:lineRule="auto"/>
              <w:rPr>
                <w:rFonts w:ascii="Times New Roman" w:hAnsi="Times New Roman" w:cs="Times New Roman"/>
                <w:sz w:val="24"/>
                <w:szCs w:val="24"/>
              </w:rPr>
            </w:pPr>
            <w:proofErr w:type="spellStart"/>
            <w:r w:rsidRPr="00CF4ED1">
              <w:rPr>
                <w:rFonts w:ascii="Times New Roman" w:hAnsi="Times New Roman" w:cs="Times New Roman"/>
                <w:sz w:val="24"/>
                <w:szCs w:val="24"/>
              </w:rPr>
              <w:t>Politique</w:t>
            </w:r>
            <w:proofErr w:type="spellEnd"/>
            <w:r w:rsidRPr="00CF4ED1">
              <w:rPr>
                <w:rFonts w:ascii="Times New Roman" w:hAnsi="Times New Roman" w:cs="Times New Roman"/>
                <w:sz w:val="24"/>
                <w:szCs w:val="24"/>
              </w:rPr>
              <w:t xml:space="preserve"> </w:t>
            </w:r>
            <w:proofErr w:type="spellStart"/>
            <w:r w:rsidRPr="00CF4ED1">
              <w:rPr>
                <w:rFonts w:ascii="Times New Roman" w:hAnsi="Times New Roman" w:cs="Times New Roman"/>
                <w:sz w:val="24"/>
                <w:szCs w:val="24"/>
              </w:rPr>
              <w:t>d’évaluation</w:t>
            </w:r>
            <w:proofErr w:type="spellEnd"/>
            <w:r w:rsidRPr="00CF4ED1">
              <w:rPr>
                <w:rFonts w:ascii="Times New Roman" w:hAnsi="Times New Roman" w:cs="Times New Roman"/>
                <w:sz w:val="24"/>
                <w:szCs w:val="24"/>
              </w:rPr>
              <w:t xml:space="preserve"> </w:t>
            </w:r>
            <w:proofErr w:type="spellStart"/>
            <w:r w:rsidRPr="00CF4ED1">
              <w:rPr>
                <w:rFonts w:ascii="Times New Roman" w:hAnsi="Times New Roman" w:cs="Times New Roman"/>
                <w:sz w:val="24"/>
                <w:szCs w:val="24"/>
              </w:rPr>
              <w:t>et</w:t>
            </w:r>
            <w:proofErr w:type="spellEnd"/>
            <w:r w:rsidRPr="00CF4ED1">
              <w:rPr>
                <w:rFonts w:ascii="Times New Roman" w:hAnsi="Times New Roman" w:cs="Times New Roman"/>
                <w:sz w:val="24"/>
                <w:szCs w:val="24"/>
              </w:rPr>
              <w:t xml:space="preserve"> </w:t>
            </w:r>
            <w:proofErr w:type="spellStart"/>
            <w:r w:rsidRPr="00CF4ED1">
              <w:rPr>
                <w:rFonts w:ascii="Times New Roman" w:hAnsi="Times New Roman" w:cs="Times New Roman"/>
                <w:sz w:val="24"/>
                <w:szCs w:val="24"/>
              </w:rPr>
              <w:t>d’attestation</w:t>
            </w:r>
            <w:proofErr w:type="spellEnd"/>
          </w:p>
        </w:tc>
        <w:tc>
          <w:tcPr>
            <w:tcW w:w="7989" w:type="dxa"/>
            <w:tcBorders>
              <w:top w:val="single" w:sz="4" w:space="0" w:color="000000"/>
              <w:left w:val="single" w:sz="4" w:space="0" w:color="000000"/>
              <w:bottom w:val="single" w:sz="4" w:space="0" w:color="000000"/>
              <w:right w:val="single" w:sz="4" w:space="0" w:color="000000"/>
            </w:tcBorders>
          </w:tcPr>
          <w:p w:rsidR="001C4D69" w:rsidRPr="00CF4ED1" w:rsidRDefault="001C4D69" w:rsidP="001C4D69">
            <w:pPr>
              <w:spacing w:after="0" w:line="240" w:lineRule="auto"/>
              <w:rPr>
                <w:rFonts w:ascii="Times New Roman" w:hAnsi="Times New Roman" w:cs="Times New Roman"/>
                <w:sz w:val="24"/>
                <w:szCs w:val="24"/>
                <w:lang w:val="fr-FR"/>
              </w:rPr>
            </w:pPr>
            <w:r w:rsidRPr="00CF4ED1">
              <w:rPr>
                <w:rFonts w:ascii="Times New Roman" w:hAnsi="Times New Roman" w:cs="Times New Roman"/>
                <w:b/>
                <w:sz w:val="24"/>
                <w:szCs w:val="24"/>
                <w:lang w:val="fr-FR"/>
              </w:rPr>
              <w:t>Critère d’évaluation</w:t>
            </w:r>
            <w:r w:rsidRPr="00CF4ED1">
              <w:rPr>
                <w:rFonts w:ascii="Times New Roman" w:hAnsi="Times New Roman" w:cs="Times New Roman"/>
                <w:sz w:val="24"/>
                <w:szCs w:val="24"/>
                <w:lang w:val="fr-FR"/>
              </w:rPr>
              <w:t xml:space="preserve">: évaluation des résultats de l’apprentissage en corrélation avec les descripteurs (vérification de la formation des compétences au moyen des contrôles intermédiaires et des examens). </w:t>
            </w:r>
          </w:p>
          <w:p w:rsidR="001C4D69" w:rsidRPr="00CF4ED1" w:rsidRDefault="001C4D69" w:rsidP="001C4D69">
            <w:pPr>
              <w:tabs>
                <w:tab w:val="left" w:pos="3560"/>
                <w:tab w:val="right" w:pos="10205"/>
              </w:tabs>
              <w:spacing w:after="0" w:line="240" w:lineRule="auto"/>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lastRenderedPageBreak/>
              <w:t xml:space="preserve">Evaluation cummulative: </w:t>
            </w:r>
            <w:r w:rsidRPr="00CF4ED1">
              <w:rPr>
                <w:rFonts w:ascii="Times New Roman" w:hAnsi="Times New Roman" w:cs="Times New Roman"/>
                <w:sz w:val="24"/>
                <w:szCs w:val="24"/>
                <w:lang w:val="fr-FR"/>
              </w:rPr>
              <w:t>evaluation de la présence et de l’activité en classe, evaluation des tâches accomplies.</w:t>
            </w:r>
          </w:p>
          <w:p w:rsidR="00626E99" w:rsidRPr="00CF4ED1"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r w:rsidRPr="00CF4ED1">
              <w:rPr>
                <w:rFonts w:ascii="Times New Roman" w:hAnsi="Times New Roman" w:cs="Times New Roman"/>
                <w:sz w:val="24"/>
                <w:szCs w:val="24"/>
                <w:lang w:val="kk-KZ"/>
              </w:rPr>
              <w:t xml:space="preserve">Le niveau de réussite scolaire de l'étudiant est déterminé par une Note finale formée à partir de la Note d'admission (60%) et de la Note </w:t>
            </w:r>
            <w:r w:rsidRPr="00CF4ED1">
              <w:rPr>
                <w:rFonts w:ascii="Times New Roman" w:hAnsi="Times New Roman" w:cs="Times New Roman"/>
                <w:sz w:val="24"/>
                <w:szCs w:val="24"/>
                <w:lang w:val="fr-FR"/>
              </w:rPr>
              <w:t>des travaux individuels des étudiants</w:t>
            </w:r>
            <w:r w:rsidRPr="00CF4ED1">
              <w:rPr>
                <w:rFonts w:ascii="Times New Roman" w:hAnsi="Times New Roman" w:cs="Times New Roman"/>
                <w:sz w:val="24"/>
                <w:szCs w:val="24"/>
                <w:lang w:val="kk-KZ"/>
              </w:rPr>
              <w:t xml:space="preserve"> (40%). Le score final pour le contrôle en cours (RC1, RC2, RC3) est évalué sur une échelle de 100 points, à savoir 60 points pour l'exécution des tâches pratiques et 40 points pour le crs dans les délais prescrits. L'évaluation finale (IO) de la discipline n'est calculée que si l'étudiant a des notes positives, à la fois sur la limite actuelle (RC1, RC2, RC3) et sur le contrôle final (IC) selon la formule:   </w:t>
            </w:r>
          </w:p>
          <w:p w:rsidR="00626E99" w:rsidRPr="00CF4ED1"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p>
          <w:p w:rsidR="00626E99" w:rsidRPr="00CF4ED1"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r w:rsidRPr="00CF4ED1">
              <w:rPr>
                <w:rFonts w:ascii="Times New Roman" w:hAnsi="Times New Roman" w:cs="Times New Roman"/>
                <w:sz w:val="24"/>
                <w:szCs w:val="24"/>
                <w:lang w:val="kk-KZ"/>
              </w:rPr>
              <w:t xml:space="preserve">Score final = (RC1 + RC2 (ta) + RC3)/3 * 0,6 + E * 0,4 </w:t>
            </w:r>
          </w:p>
          <w:p w:rsidR="00626E99" w:rsidRPr="00CF4ED1"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p>
          <w:p w:rsidR="00792647" w:rsidRPr="00CF4ED1" w:rsidRDefault="00626E99" w:rsidP="00626E99">
            <w:pPr>
              <w:spacing w:after="0" w:line="240" w:lineRule="auto"/>
              <w:ind w:firstLine="567"/>
              <w:jc w:val="both"/>
              <w:rPr>
                <w:rFonts w:ascii="Times New Roman" w:hAnsi="Times New Roman" w:cs="Times New Roman"/>
                <w:sz w:val="24"/>
                <w:szCs w:val="24"/>
                <w:lang w:val="fr-FR"/>
              </w:rPr>
            </w:pPr>
            <w:r w:rsidRPr="00CF4ED1">
              <w:rPr>
                <w:rFonts w:ascii="Times New Roman" w:hAnsi="Times New Roman" w:cs="Times New Roman"/>
                <w:sz w:val="24"/>
                <w:szCs w:val="24"/>
                <w:lang w:val="kk-KZ"/>
              </w:rPr>
              <w:t>Les notes récapitulatives des résultats scolaires et de la fréquentation à la fin de chaque semaine sont placées par l'enseignant via le système "Univer".</w:t>
            </w:r>
          </w:p>
        </w:tc>
      </w:tr>
    </w:tbl>
    <w:p w:rsidR="00D764B6" w:rsidRPr="00CF4ED1" w:rsidRDefault="00D764B6"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rPr>
      </w:pPr>
    </w:p>
    <w:p w:rsidR="00D764B6" w:rsidRPr="00CF4ED1" w:rsidRDefault="001C4D69"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rPr>
      </w:pPr>
      <w:r w:rsidRPr="00CF4ED1">
        <w:rPr>
          <w:rFonts w:ascii="Times New Roman" w:eastAsia="Times New Roman" w:hAnsi="Times New Roman" w:cs="Times New Roman"/>
          <w:b/>
          <w:sz w:val="24"/>
          <w:szCs w:val="24"/>
          <w:lang w:val="fr-FR"/>
        </w:rPr>
        <w:t>Calendrier (Planning) de la réalisation du contenu des cours</w:t>
      </w:r>
    </w:p>
    <w:p w:rsidR="001C4D69" w:rsidRPr="00CF4ED1" w:rsidRDefault="001C4D69"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rPr>
      </w:pPr>
    </w:p>
    <w:tbl>
      <w:tblPr>
        <w:tblStyle w:val="a5"/>
        <w:tblW w:w="9747" w:type="dxa"/>
        <w:tblLayout w:type="fixed"/>
        <w:tblLook w:val="04A0" w:firstRow="1" w:lastRow="0" w:firstColumn="1" w:lastColumn="0" w:noHBand="0" w:noVBand="1"/>
      </w:tblPr>
      <w:tblGrid>
        <w:gridCol w:w="1537"/>
        <w:gridCol w:w="6226"/>
        <w:gridCol w:w="992"/>
        <w:gridCol w:w="992"/>
      </w:tblGrid>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CF4ED1" w:rsidRDefault="001C4D69" w:rsidP="001C4D69">
            <w:pPr>
              <w:jc w:val="center"/>
              <w:rPr>
                <w:rFonts w:ascii="Times New Roman" w:eastAsia="Times New Roman" w:hAnsi="Times New Roman" w:cs="Times New Roman"/>
                <w:b/>
                <w:sz w:val="24"/>
                <w:szCs w:val="24"/>
                <w:lang w:val="fr-FR"/>
              </w:rPr>
            </w:pPr>
            <w:r w:rsidRPr="00CF4ED1">
              <w:rPr>
                <w:rFonts w:ascii="Times New Roman" w:eastAsia="Times New Roman" w:hAnsi="Times New Roman" w:cs="Times New Roman"/>
                <w:b/>
                <w:sz w:val="24"/>
                <w:szCs w:val="24"/>
                <w:lang w:val="fr-FR"/>
              </w:rPr>
              <w:t>Semaine</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CF4ED1" w:rsidRDefault="001C4D69" w:rsidP="001C4D69">
            <w:pPr>
              <w:jc w:val="center"/>
              <w:rPr>
                <w:rFonts w:ascii="Times New Roman" w:eastAsia="Times New Roman" w:hAnsi="Times New Roman" w:cs="Times New Roman"/>
                <w:b/>
                <w:sz w:val="24"/>
                <w:szCs w:val="24"/>
                <w:lang w:val="fr-FR"/>
              </w:rPr>
            </w:pPr>
            <w:r w:rsidRPr="00CF4ED1">
              <w:rPr>
                <w:rFonts w:ascii="Times New Roman" w:eastAsia="Times New Roman" w:hAnsi="Times New Roman" w:cs="Times New Roman"/>
                <w:b/>
                <w:sz w:val="24"/>
                <w:szCs w:val="24"/>
                <w:lang w:val="fr-FR"/>
              </w:rPr>
              <w:t>Nom des thèmes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CF4ED1" w:rsidRDefault="001C4D69" w:rsidP="001C4D69">
            <w:pPr>
              <w:jc w:val="center"/>
              <w:rPr>
                <w:rFonts w:ascii="Times New Roman" w:eastAsia="Times New Roman" w:hAnsi="Times New Roman" w:cs="Times New Roman"/>
                <w:b/>
                <w:sz w:val="24"/>
                <w:szCs w:val="24"/>
                <w:lang w:val="fr-FR"/>
              </w:rPr>
            </w:pPr>
            <w:r w:rsidRPr="00CF4ED1">
              <w:rPr>
                <w:rFonts w:ascii="Times New Roman" w:eastAsia="Times New Roman" w:hAnsi="Times New Roman" w:cs="Times New Roman"/>
                <w:b/>
                <w:sz w:val="24"/>
                <w:szCs w:val="24"/>
                <w:lang w:val="fr-FR"/>
              </w:rPr>
              <w:t>Quantité des heures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CF4ED1" w:rsidRDefault="001C4D69" w:rsidP="001C4D69">
            <w:pPr>
              <w:jc w:val="center"/>
              <w:rPr>
                <w:rFonts w:ascii="Times New Roman" w:eastAsia="Times New Roman" w:hAnsi="Times New Roman" w:cs="Times New Roman"/>
                <w:b/>
                <w:sz w:val="24"/>
                <w:szCs w:val="24"/>
                <w:lang w:val="fr-FR"/>
              </w:rPr>
            </w:pPr>
            <w:r w:rsidRPr="00CF4ED1">
              <w:rPr>
                <w:rFonts w:ascii="Times New Roman" w:eastAsia="Times New Roman" w:hAnsi="Times New Roman" w:cs="Times New Roman"/>
                <w:b/>
                <w:sz w:val="24"/>
                <w:szCs w:val="24"/>
                <w:lang w:val="fr-FR"/>
              </w:rPr>
              <w:t>Points maximum</w:t>
            </w:r>
          </w:p>
        </w:tc>
      </w:tr>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D764B6" w:rsidP="00EA41D4">
            <w:pPr>
              <w:rPr>
                <w:rFonts w:ascii="Times New Roman" w:hAnsi="Times New Roman" w:cs="Times New Roman"/>
                <w:b/>
                <w:sz w:val="24"/>
                <w:szCs w:val="24"/>
                <w:lang w:val="en-US"/>
              </w:rPr>
            </w:pPr>
            <w:r w:rsidRPr="00CF4ED1">
              <w:rPr>
                <w:rFonts w:ascii="Times New Roman" w:hAnsi="Times New Roman" w:cs="Times New Roman"/>
                <w:b/>
                <w:sz w:val="24"/>
                <w:szCs w:val="24"/>
                <w:lang w:val="en-US"/>
              </w:rPr>
              <w:t>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ACE" w:rsidRPr="00CF4ED1" w:rsidRDefault="00205C3D" w:rsidP="00BC4BAF">
            <w:pPr>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 xml:space="preserve"> </w:t>
            </w:r>
            <w:r w:rsidR="00AA28A6" w:rsidRPr="00CF4ED1">
              <w:rPr>
                <w:rFonts w:ascii="Times New Roman" w:hAnsi="Times New Roman" w:cs="Times New Roman"/>
                <w:sz w:val="24"/>
                <w:szCs w:val="24"/>
                <w:lang w:val="fr-FR"/>
              </w:rPr>
              <w:t xml:space="preserve">Appel à candidature. </w:t>
            </w:r>
            <w:r w:rsidR="00BC4BAF" w:rsidRPr="00CF4ED1">
              <w:rPr>
                <w:rFonts w:ascii="Times New Roman" w:hAnsi="Times New Roman" w:cs="Times New Roman"/>
                <w:sz w:val="24"/>
                <w:szCs w:val="24"/>
                <w:lang w:val="fr-FR"/>
              </w:rPr>
              <w:t>Lancer un appel ir candidature; definir les diplôme et l'experience requis;définir les qualités du candidat; examiner une candidature. Poser des questions sur un appel de candidature.  . La voie passive. Subjonctif présent ou indicatif présent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D764B6"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205C3D"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CF4ED1" w:rsidRDefault="0040258B"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BAF" w:rsidRPr="00CF4ED1" w:rsidRDefault="00205C3D" w:rsidP="00BC4BAF">
            <w:pPr>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w:t>
            </w:r>
            <w:r w:rsidR="00BC4BAF" w:rsidRPr="00CF4ED1">
              <w:rPr>
                <w:rFonts w:ascii="Times New Roman" w:hAnsi="Times New Roman" w:cs="Times New Roman"/>
                <w:sz w:val="24"/>
                <w:szCs w:val="24"/>
                <w:lang w:val="fr-FR"/>
              </w:rPr>
              <w:t xml:space="preserve"> Avez- vous vos chances ? Parler de son expririence professionnelle. Comment écrire une lettre de motivation ? Questions et réponses : adverbes, pronoms interrogatifs et pronoms relatifs. Caractériser une expérience</w:t>
            </w:r>
          </w:p>
          <w:p w:rsidR="0040258B" w:rsidRPr="00CF4ED1" w:rsidRDefault="0040258B" w:rsidP="00BC4BAF">
            <w:pP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CF4ED1" w:rsidRDefault="00F46EC9"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CF4ED1" w:rsidRDefault="00205C3D"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D764B6"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205C3D" w:rsidP="00BC4BAF">
            <w:pPr>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00BC4BAF" w:rsidRPr="00CF4ED1">
              <w:rPr>
                <w:rFonts w:ascii="Times New Roman" w:hAnsi="Times New Roman" w:cs="Times New Roman"/>
                <w:b/>
                <w:sz w:val="24"/>
                <w:szCs w:val="24"/>
                <w:lang w:val="fr-FR"/>
              </w:rPr>
              <w:t> </w:t>
            </w:r>
            <w:r w:rsidRPr="00CF4ED1">
              <w:rPr>
                <w:rFonts w:ascii="Times New Roman" w:hAnsi="Times New Roman" w:cs="Times New Roman"/>
                <w:b/>
                <w:sz w:val="24"/>
                <w:szCs w:val="24"/>
                <w:lang w:val="fr-FR"/>
              </w:rPr>
              <w:t>:</w:t>
            </w:r>
            <w:r w:rsidR="00BC4BAF" w:rsidRPr="00CF4ED1">
              <w:rPr>
                <w:rFonts w:ascii="Times New Roman" w:hAnsi="Times New Roman" w:cs="Times New Roman"/>
                <w:b/>
                <w:sz w:val="24"/>
                <w:szCs w:val="24"/>
                <w:lang w:val="fr-FR"/>
              </w:rPr>
              <w:t xml:space="preserve"> </w:t>
            </w:r>
            <w:r w:rsidR="00BC4BAF" w:rsidRPr="00CF4ED1">
              <w:rPr>
                <w:rFonts w:ascii="Times New Roman" w:hAnsi="Times New Roman" w:cs="Times New Roman"/>
                <w:sz w:val="24"/>
                <w:szCs w:val="24"/>
                <w:lang w:val="fr-FR"/>
              </w:rPr>
              <w:t xml:space="preserve">Tu les as convaincus ? Parler de ce qu’on a déjà fait, de ce que l’on sait faire. Exprimer des stratégies pour «se vendre».  Les propositions interrogatives indirectes.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F46EC9"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205C3D"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D764B6"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04C5" w:rsidRPr="00CF4ED1" w:rsidRDefault="00205C3D" w:rsidP="005B1B04">
            <w:pPr>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005B1B04" w:rsidRPr="00CF4ED1">
              <w:rPr>
                <w:lang w:val="fr-FR"/>
              </w:rPr>
              <w:t xml:space="preserve"> </w:t>
            </w:r>
            <w:r w:rsidR="005B1B04" w:rsidRPr="00CF4ED1">
              <w:rPr>
                <w:rFonts w:ascii="Times New Roman" w:hAnsi="Times New Roman" w:cs="Times New Roman"/>
                <w:sz w:val="24"/>
                <w:szCs w:val="24"/>
                <w:lang w:val="fr-FR"/>
              </w:rPr>
              <w:t>A l'occasion du Xl" Sommet de la Francophonie</w:t>
            </w:r>
          </w:p>
          <w:p w:rsidR="00205C3D" w:rsidRPr="00CF4ED1" w:rsidRDefault="0024011E" w:rsidP="0024011E">
            <w:pPr>
              <w:tabs>
                <w:tab w:val="left" w:pos="4158"/>
              </w:tabs>
              <w:rPr>
                <w:rFonts w:ascii="Times New Roman" w:hAnsi="Times New Roman" w:cs="Times New Roman"/>
                <w:sz w:val="24"/>
                <w:szCs w:val="24"/>
                <w:lang w:val="fr-FR"/>
              </w:rPr>
            </w:pPr>
            <w:r w:rsidRPr="00CF4ED1">
              <w:rPr>
                <w:rFonts w:ascii="Times New Roman" w:hAnsi="Times New Roman" w:cs="Times New Roman"/>
                <w:sz w:val="24"/>
                <w:szCs w:val="24"/>
                <w:lang w:val="fr-FR"/>
              </w:rPr>
              <w:tab/>
            </w:r>
          </w:p>
          <w:p w:rsidR="0024011E" w:rsidRPr="00CF4ED1" w:rsidRDefault="0024011E" w:rsidP="0024011E">
            <w:pPr>
              <w:tabs>
                <w:tab w:val="left" w:pos="4158"/>
              </w:tabs>
              <w:rPr>
                <w:rFonts w:ascii="Times New Roman" w:hAnsi="Times New Roman" w:cs="Times New Roman"/>
                <w:sz w:val="24"/>
                <w:szCs w:val="24"/>
                <w:lang w:val="fr-FR"/>
              </w:rPr>
            </w:pPr>
          </w:p>
          <w:p w:rsidR="0049398A" w:rsidRPr="00CF4ED1" w:rsidRDefault="0049398A" w:rsidP="0049398A">
            <w:pPr>
              <w:pStyle w:val="a7"/>
              <w:jc w:val="both"/>
              <w:rPr>
                <w:lang w:val="fr-FR"/>
              </w:rPr>
            </w:pPr>
            <w:r w:rsidRPr="00CF4ED1">
              <w:rPr>
                <w:lang w:val="fr-FR"/>
              </w:rPr>
              <w:t>TIEP: Consultation et réception des travaux individuels des étudiants.</w:t>
            </w:r>
          </w:p>
          <w:p w:rsidR="0049398A" w:rsidRPr="00CF4ED1" w:rsidRDefault="0049398A" w:rsidP="0049398A">
            <w:pPr>
              <w:pStyle w:val="1"/>
              <w:jc w:val="both"/>
              <w:outlineLvl w:val="0"/>
              <w:rPr>
                <w:sz w:val="24"/>
                <w:szCs w:val="24"/>
                <w:u w:val="none"/>
                <w:lang w:val="fr-FR"/>
              </w:rPr>
            </w:pPr>
            <w:r w:rsidRPr="00CF4ED1">
              <w:rPr>
                <w:sz w:val="24"/>
                <w:szCs w:val="24"/>
                <w:u w:val="none"/>
                <w:lang w:val="fr-FR"/>
              </w:rPr>
              <w:t xml:space="preserve">TIE 1: Visionner sur Internet le vidéo «Herman Van Rompuy, président du Conseil européen», l’adresse du vidéo: </w:t>
            </w:r>
            <w:r w:rsidRPr="00CF4ED1">
              <w:rPr>
                <w:sz w:val="24"/>
                <w:szCs w:val="24"/>
                <w:lang w:val="fr-FR"/>
              </w:rPr>
              <w:fldChar w:fldCharType="begin"/>
            </w:r>
            <w:r w:rsidRPr="00CF4ED1">
              <w:rPr>
                <w:sz w:val="24"/>
                <w:szCs w:val="24"/>
                <w:lang w:val="fr-FR"/>
              </w:rPr>
              <w:instrText xml:space="preserve"> HYPERLINK "http://enseigner.tv5monde.com/fle/herman-van-rompuy-president-du-conseil-europeen-2009-2014" </w:instrText>
            </w:r>
            <w:r w:rsidRPr="00CF4ED1">
              <w:rPr>
                <w:sz w:val="24"/>
                <w:szCs w:val="24"/>
                <w:lang w:val="fr-FR"/>
              </w:rPr>
              <w:fldChar w:fldCharType="separate"/>
            </w:r>
            <w:r w:rsidRPr="00CF4ED1">
              <w:rPr>
                <w:rStyle w:val="a3"/>
                <w:color w:val="auto"/>
                <w:sz w:val="24"/>
                <w:szCs w:val="24"/>
                <w:lang w:val="fr-FR"/>
              </w:rPr>
              <w:t>http://enseigner.tv5monde.com/fle/herman-van-rompuy-president-du-conseil-europeen-2009-2014</w:t>
            </w:r>
            <w:r w:rsidRPr="00CF4ED1">
              <w:rPr>
                <w:sz w:val="24"/>
                <w:szCs w:val="24"/>
                <w:lang w:val="fr-FR"/>
              </w:rPr>
              <w:fldChar w:fldCharType="end"/>
            </w:r>
          </w:p>
          <w:p w:rsidR="00205C3D" w:rsidRPr="00CF4ED1" w:rsidRDefault="0049398A" w:rsidP="0049398A">
            <w:pPr>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Après le visionnement du vidéo faire les activités sur la Fiche apprenant : </w:t>
            </w:r>
            <w:hyperlink r:id="rId10" w:history="1">
              <w:r w:rsidRPr="00CF4ED1">
                <w:rPr>
                  <w:rStyle w:val="a3"/>
                  <w:rFonts w:ascii="Times New Roman" w:hAnsi="Times New Roman" w:cs="Times New Roman"/>
                  <w:color w:val="auto"/>
                  <w:sz w:val="24"/>
                  <w:szCs w:val="24"/>
                  <w:lang w:val="fr-FR"/>
                </w:rPr>
                <w:t>http://enseigner.tv5monde.com/sites/enseigner.tv5monde.com/files/asset/document/bareurope-vanrompuy-b1-app.pdf</w:t>
              </w:r>
            </w:hyperlink>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D764B6" w:rsidP="00EA41D4">
            <w:pPr>
              <w:jc w:val="center"/>
              <w:rPr>
                <w:rFonts w:ascii="Times New Roman" w:hAnsi="Times New Roman" w:cs="Times New Roman"/>
                <w:sz w:val="24"/>
                <w:szCs w:val="24"/>
                <w:lang w:val="en-US"/>
              </w:rPr>
            </w:pPr>
            <w:r w:rsidRPr="00CF4ED1">
              <w:rPr>
                <w:rFonts w:ascii="Times New Roman" w:hAnsi="Times New Roman" w:cs="Times New Roman"/>
                <w:sz w:val="24"/>
                <w:szCs w:val="24"/>
                <w:lang w:val="en-US"/>
              </w:rPr>
              <w:t>3</w:t>
            </w:r>
          </w:p>
          <w:p w:rsidR="00F46EC9" w:rsidRPr="00CF4ED1" w:rsidRDefault="00F46EC9" w:rsidP="00EA41D4">
            <w:pPr>
              <w:jc w:val="center"/>
              <w:rPr>
                <w:rFonts w:ascii="Times New Roman" w:hAnsi="Times New Roman" w:cs="Times New Roman"/>
                <w:sz w:val="24"/>
                <w:szCs w:val="24"/>
                <w:lang w:val="en-US"/>
              </w:rPr>
            </w:pPr>
          </w:p>
          <w:p w:rsidR="00F46EC9" w:rsidRPr="00CF4ED1" w:rsidRDefault="00F46EC9" w:rsidP="00EA41D4">
            <w:pPr>
              <w:jc w:val="center"/>
              <w:rPr>
                <w:rFonts w:ascii="Times New Roman" w:hAnsi="Times New Roman" w:cs="Times New Roman"/>
                <w:sz w:val="24"/>
                <w:szCs w:val="24"/>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205C3D" w:rsidP="00EA41D4">
            <w:pPr>
              <w:jc w:val="center"/>
              <w:rPr>
                <w:rFonts w:ascii="Times New Roman" w:hAnsi="Times New Roman" w:cs="Times New Roman"/>
                <w:sz w:val="24"/>
                <w:szCs w:val="24"/>
                <w:lang w:val="en-US"/>
              </w:rPr>
            </w:pPr>
            <w:r w:rsidRPr="00CF4ED1">
              <w:rPr>
                <w:rFonts w:ascii="Times New Roman" w:hAnsi="Times New Roman" w:cs="Times New Roman"/>
                <w:sz w:val="24"/>
                <w:szCs w:val="24"/>
                <w:lang w:val="en-US"/>
              </w:rPr>
              <w:t>12</w:t>
            </w:r>
          </w:p>
          <w:p w:rsidR="0024011E" w:rsidRPr="00CF4ED1" w:rsidRDefault="0024011E" w:rsidP="00EA41D4">
            <w:pPr>
              <w:jc w:val="center"/>
              <w:rPr>
                <w:rFonts w:ascii="Times New Roman" w:hAnsi="Times New Roman" w:cs="Times New Roman"/>
                <w:sz w:val="24"/>
                <w:szCs w:val="24"/>
                <w:lang w:val="en-US"/>
              </w:rPr>
            </w:pPr>
          </w:p>
          <w:p w:rsidR="0024011E" w:rsidRPr="00CF4ED1" w:rsidRDefault="0024011E" w:rsidP="00EA41D4">
            <w:pPr>
              <w:jc w:val="center"/>
              <w:rPr>
                <w:rFonts w:ascii="Times New Roman" w:hAnsi="Times New Roman" w:cs="Times New Roman"/>
                <w:sz w:val="24"/>
                <w:szCs w:val="24"/>
                <w:lang w:val="en-US"/>
              </w:rPr>
            </w:pPr>
          </w:p>
          <w:p w:rsidR="0024011E" w:rsidRPr="00CF4ED1" w:rsidRDefault="0024011E" w:rsidP="00EA41D4">
            <w:pPr>
              <w:jc w:val="center"/>
              <w:rPr>
                <w:rFonts w:ascii="Times New Roman" w:hAnsi="Times New Roman" w:cs="Times New Roman"/>
                <w:sz w:val="24"/>
                <w:szCs w:val="24"/>
                <w:lang w:val="en-US"/>
              </w:rPr>
            </w:pPr>
            <w:r w:rsidRPr="00CF4ED1">
              <w:rPr>
                <w:rFonts w:ascii="Times New Roman" w:hAnsi="Times New Roman" w:cs="Times New Roman"/>
                <w:sz w:val="24"/>
                <w:szCs w:val="24"/>
                <w:lang w:val="en-US"/>
              </w:rPr>
              <w:t>20</w:t>
            </w:r>
          </w:p>
        </w:tc>
      </w:tr>
      <w:tr w:rsidR="00CF4ED1" w:rsidRPr="00CF4ED1" w:rsidTr="007442A6">
        <w:trPr>
          <w:trHeight w:val="1658"/>
        </w:trPr>
        <w:tc>
          <w:tcPr>
            <w:tcW w:w="1537" w:type="dxa"/>
            <w:tcBorders>
              <w:top w:val="single" w:sz="4" w:space="0" w:color="000000" w:themeColor="text1"/>
              <w:left w:val="single" w:sz="4" w:space="0" w:color="000000" w:themeColor="text1"/>
              <w:right w:val="single" w:sz="4" w:space="0" w:color="000000" w:themeColor="text1"/>
            </w:tcBorders>
            <w:hideMark/>
          </w:tcPr>
          <w:p w:rsidR="00F46EC9" w:rsidRPr="00CF4ED1" w:rsidRDefault="00F46EC9" w:rsidP="00EA41D4">
            <w:pPr>
              <w:rPr>
                <w:rFonts w:ascii="Times New Roman" w:hAnsi="Times New Roman" w:cs="Times New Roman"/>
                <w:b/>
                <w:sz w:val="24"/>
                <w:szCs w:val="24"/>
                <w:lang w:val="en-US"/>
              </w:rPr>
            </w:pPr>
            <w:r w:rsidRPr="00CF4ED1">
              <w:rPr>
                <w:rFonts w:ascii="Times New Roman" w:hAnsi="Times New Roman" w:cs="Times New Roman"/>
                <w:b/>
                <w:sz w:val="24"/>
                <w:szCs w:val="24"/>
                <w:lang w:val="en-US"/>
              </w:rPr>
              <w:lastRenderedPageBreak/>
              <w:t>5</w:t>
            </w:r>
          </w:p>
        </w:tc>
        <w:tc>
          <w:tcPr>
            <w:tcW w:w="6226" w:type="dxa"/>
            <w:tcBorders>
              <w:top w:val="single" w:sz="4" w:space="0" w:color="000000" w:themeColor="text1"/>
              <w:left w:val="single" w:sz="4" w:space="0" w:color="000000" w:themeColor="text1"/>
              <w:right w:val="single" w:sz="4" w:space="0" w:color="000000" w:themeColor="text1"/>
            </w:tcBorders>
            <w:hideMark/>
          </w:tcPr>
          <w:p w:rsidR="00F46EC9" w:rsidRPr="00CF4ED1" w:rsidRDefault="00F46EC9" w:rsidP="007442A6">
            <w:pPr>
              <w:autoSpaceDE w:val="0"/>
              <w:autoSpaceDN w:val="0"/>
              <w:adjustRightInd w:val="0"/>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Theme: </w:t>
            </w:r>
            <w:r w:rsidR="005B1B04" w:rsidRPr="00CF4ED1">
              <w:rPr>
                <w:rFonts w:ascii="Times New Roman" w:hAnsi="Times New Roman" w:cs="Times New Roman"/>
                <w:sz w:val="24"/>
                <w:szCs w:val="24"/>
                <w:lang w:val="fr-FR"/>
              </w:rPr>
              <w:t>Rinseignements et démarches. Demander de faire quelque chose. Les différentes négations. Construction de verbes. Effectuer des démarches administratives ; effectuer un travail administratif. Entretien avec Michel Barnier</w:t>
            </w:r>
          </w:p>
          <w:p w:rsidR="00F46EC9" w:rsidRPr="00CF4ED1" w:rsidRDefault="00F46EC9" w:rsidP="007442A6">
            <w:pPr>
              <w:jc w:val="both"/>
              <w:rPr>
                <w:rFonts w:ascii="Times New Roman" w:hAnsi="Times New Roman" w:cs="Times New Roman"/>
                <w:sz w:val="24"/>
                <w:szCs w:val="24"/>
                <w:lang w:val="fr-FR"/>
              </w:rPr>
            </w:pPr>
          </w:p>
          <w:p w:rsidR="00F46EC9" w:rsidRPr="00CF4ED1" w:rsidRDefault="00F46EC9" w:rsidP="007442A6">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SSW (T): </w:t>
            </w:r>
            <w:r w:rsidR="005B1B04" w:rsidRPr="00CF4ED1">
              <w:rPr>
                <w:rFonts w:ascii="Times New Roman" w:hAnsi="Times New Roman" w:cs="Times New Roman"/>
                <w:sz w:val="24"/>
                <w:szCs w:val="24"/>
                <w:lang w:val="fr-FR"/>
              </w:rPr>
              <w:t>Voilà  I'organigramme ! Exprimer des relations hiérarchiques. Le double pronominalisation au présent et au passé composé</w:t>
            </w:r>
            <w:r w:rsidR="007442A6" w:rsidRPr="00CF4ED1">
              <w:rPr>
                <w:rFonts w:ascii="Times New Roman" w:hAnsi="Times New Roman" w:cs="Times New Roman"/>
                <w:sz w:val="24"/>
                <w:szCs w:val="24"/>
                <w:lang w:val="fr-FR"/>
              </w:rPr>
              <w:t xml:space="preserve">. </w:t>
            </w:r>
            <w:r w:rsidR="005B1B04" w:rsidRPr="00CF4ED1">
              <w:rPr>
                <w:rFonts w:ascii="Times New Roman" w:hAnsi="Times New Roman" w:cs="Times New Roman"/>
                <w:sz w:val="24"/>
                <w:szCs w:val="24"/>
                <w:lang w:val="fr-FR"/>
              </w:rPr>
              <w:t xml:space="preserve"> les subordonnés temporelles. </w:t>
            </w:r>
          </w:p>
          <w:p w:rsidR="00F46EC9" w:rsidRPr="00CF4ED1" w:rsidRDefault="00F46EC9" w:rsidP="007442A6">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SSW: </w:t>
            </w:r>
            <w:r w:rsidR="007442A6" w:rsidRPr="00CF4ED1">
              <w:rPr>
                <w:rFonts w:ascii="Times New Roman" w:hAnsi="Times New Roman" w:cs="Times New Roman"/>
                <w:sz w:val="24"/>
                <w:szCs w:val="24"/>
                <w:lang w:val="fr-FR"/>
              </w:rPr>
              <w:t xml:space="preserve">Vous êtes déjà installé ? Exprimer des règles et l’obligation, l’interdiction. Les pronoms en et y. La sécurité. </w:t>
            </w:r>
          </w:p>
        </w:tc>
        <w:tc>
          <w:tcPr>
            <w:tcW w:w="992" w:type="dxa"/>
            <w:tcBorders>
              <w:top w:val="single" w:sz="4" w:space="0" w:color="000000" w:themeColor="text1"/>
              <w:left w:val="single" w:sz="4" w:space="0" w:color="000000" w:themeColor="text1"/>
              <w:right w:val="single" w:sz="4" w:space="0" w:color="000000" w:themeColor="text1"/>
            </w:tcBorders>
            <w:hideMark/>
          </w:tcPr>
          <w:p w:rsidR="00F46EC9" w:rsidRPr="00CF4ED1" w:rsidRDefault="00F46EC9"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p w:rsidR="00F46EC9" w:rsidRPr="00CF4ED1" w:rsidRDefault="00F46EC9" w:rsidP="00EA41D4">
            <w:pPr>
              <w:jc w:val="center"/>
              <w:rPr>
                <w:rFonts w:ascii="Times New Roman" w:hAnsi="Times New Roman" w:cs="Times New Roman"/>
                <w:sz w:val="24"/>
                <w:szCs w:val="24"/>
                <w:lang w:val="fr-FR"/>
              </w:rPr>
            </w:pPr>
          </w:p>
          <w:p w:rsidR="00F46EC9" w:rsidRPr="00CF4ED1" w:rsidRDefault="00F46EC9"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F46EC9" w:rsidRPr="00CF4ED1" w:rsidRDefault="00F46EC9"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p w:rsidR="00F46EC9" w:rsidRPr="00CF4ED1" w:rsidRDefault="00F46EC9" w:rsidP="00EA41D4">
            <w:pPr>
              <w:jc w:val="center"/>
              <w:rPr>
                <w:rFonts w:ascii="Times New Roman" w:hAnsi="Times New Roman" w:cs="Times New Roman"/>
                <w:sz w:val="24"/>
                <w:szCs w:val="24"/>
                <w:lang w:val="fr-FR"/>
              </w:rPr>
            </w:pPr>
          </w:p>
          <w:p w:rsidR="00F46EC9" w:rsidRPr="00CF4ED1" w:rsidRDefault="00F46EC9" w:rsidP="00EA41D4">
            <w:pPr>
              <w:jc w:val="center"/>
              <w:rPr>
                <w:rFonts w:ascii="Times New Roman" w:hAnsi="Times New Roman" w:cs="Times New Roman"/>
                <w:sz w:val="24"/>
                <w:szCs w:val="24"/>
                <w:lang w:val="fr-FR"/>
              </w:rPr>
            </w:pPr>
          </w:p>
          <w:p w:rsidR="00F46EC9" w:rsidRPr="00CF4ED1" w:rsidRDefault="00F46EC9" w:rsidP="00EA41D4">
            <w:pPr>
              <w:jc w:val="center"/>
              <w:rPr>
                <w:rFonts w:ascii="Times New Roman" w:hAnsi="Times New Roman" w:cs="Times New Roman"/>
                <w:sz w:val="24"/>
                <w:szCs w:val="24"/>
                <w:lang w:val="fr-FR"/>
              </w:rPr>
            </w:pPr>
          </w:p>
          <w:p w:rsidR="00F46EC9" w:rsidRPr="00CF4ED1" w:rsidRDefault="00F46EC9" w:rsidP="00EA41D4">
            <w:pPr>
              <w:jc w:val="center"/>
              <w:rPr>
                <w:rFonts w:ascii="Times New Roman" w:hAnsi="Times New Roman" w:cs="Times New Roman"/>
                <w:sz w:val="24"/>
                <w:szCs w:val="24"/>
                <w:lang w:val="fr-FR"/>
              </w:rPr>
            </w:pPr>
          </w:p>
          <w:p w:rsidR="00F46EC9" w:rsidRPr="00CF4ED1" w:rsidRDefault="0024011E"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2</w:t>
            </w:r>
            <w:r w:rsidR="00F46EC9" w:rsidRPr="00CF4ED1">
              <w:rPr>
                <w:rFonts w:ascii="Times New Roman" w:hAnsi="Times New Roman" w:cs="Times New Roman"/>
                <w:sz w:val="24"/>
                <w:szCs w:val="24"/>
                <w:lang w:val="fr-FR"/>
              </w:rPr>
              <w:t>0</w:t>
            </w:r>
          </w:p>
        </w:tc>
      </w:tr>
      <w:tr w:rsidR="00CF4ED1" w:rsidRPr="00CF4ED1" w:rsidTr="007442A6">
        <w:trPr>
          <w:trHeight w:val="238"/>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CF4ED1" w:rsidRDefault="00205C3D"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Module Control 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CF4ED1" w:rsidRDefault="00AE74AC" w:rsidP="00EA41D4">
            <w:pPr>
              <w:pStyle w:val="a4"/>
              <w:ind w:left="0"/>
              <w:rPr>
                <w:rFonts w:ascii="Times New Roman" w:hAnsi="Times New Roman" w:cs="Times New Roman"/>
                <w:sz w:val="24"/>
                <w:szCs w:val="24"/>
                <w:lang w:val="fr-FR"/>
              </w:rPr>
            </w:pPr>
            <w:r w:rsidRPr="00CF4ED1">
              <w:rPr>
                <w:rFonts w:ascii="Times New Roman" w:hAnsi="Times New Roman" w:cs="Times New Roman"/>
                <w:sz w:val="24"/>
                <w:szCs w:val="24"/>
                <w:lang w:val="fr-FR"/>
              </w:rPr>
              <w:t>Total for 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CF4ED1" w:rsidRDefault="00205C3D"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CF4ED1" w:rsidRDefault="00205C3D"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100</w:t>
            </w:r>
          </w:p>
        </w:tc>
      </w:tr>
      <w:tr w:rsidR="00CF4ED1" w:rsidRPr="00CF4ED1" w:rsidTr="007442A6">
        <w:trPr>
          <w:trHeight w:val="56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6</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CF4ED1" w:rsidRDefault="00EA41D4" w:rsidP="00EA41D4">
            <w:pPr>
              <w:pStyle w:val="a4"/>
              <w:ind w:left="0"/>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w:t>
            </w:r>
            <w:r w:rsidR="00F914B2" w:rsidRPr="00CF4ED1">
              <w:rPr>
                <w:rFonts w:ascii="Times New Roman" w:hAnsi="Times New Roman" w:cs="Times New Roman"/>
                <w:sz w:val="24"/>
                <w:szCs w:val="24"/>
                <w:lang w:val="fr-FR"/>
              </w:rPr>
              <w:t xml:space="preserve"> </w:t>
            </w:r>
            <w:r w:rsidR="0087631B" w:rsidRPr="00CF4ED1">
              <w:rPr>
                <w:rFonts w:ascii="Times New Roman" w:hAnsi="Times New Roman" w:cs="Times New Roman"/>
                <w:sz w:val="24"/>
                <w:szCs w:val="24"/>
                <w:lang w:val="fr-FR"/>
              </w:rPr>
              <w:t>Qui sont ils ? Parler des attributions de quelqu’un. L’infinitif présent et l’infinitif passé. Des verbes et leur forme pronominale, des verbes construits sans et avec prépostion.</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p w:rsidR="00EA41D4" w:rsidRPr="00CF4ED1" w:rsidRDefault="00EA41D4" w:rsidP="00EA41D4">
            <w:pPr>
              <w:jc w:val="center"/>
              <w:rPr>
                <w:rFonts w:ascii="Times New Roman" w:hAnsi="Times New Roman" w:cs="Times New Roman"/>
                <w:sz w:val="24"/>
                <w:szCs w:val="24"/>
                <w:lang w:val="fr-FR"/>
              </w:rPr>
            </w:pPr>
          </w:p>
        </w:tc>
      </w:tr>
      <w:tr w:rsidR="00CF4ED1" w:rsidRPr="00CF4ED1" w:rsidTr="00FB64C7">
        <w:trPr>
          <w:trHeight w:val="39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D764B6"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7</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64C7" w:rsidRPr="00CF4ED1" w:rsidRDefault="00EA41D4" w:rsidP="00FB64C7">
            <w:pPr>
              <w:pStyle w:val="a4"/>
              <w:ind w:left="0"/>
              <w:rPr>
                <w:rFonts w:ascii="Times New Roman" w:hAnsi="Times New Roman" w:cs="Times New Roman"/>
                <w:sz w:val="24"/>
                <w:szCs w:val="24"/>
                <w:lang w:val="fr-FR"/>
              </w:rPr>
            </w:pPr>
            <w:r w:rsidRPr="00CF4ED1">
              <w:rPr>
                <w:rFonts w:ascii="Times New Roman" w:hAnsi="Times New Roman" w:cs="Times New Roman"/>
                <w:sz w:val="24"/>
                <w:szCs w:val="24"/>
                <w:lang w:val="fr-FR"/>
              </w:rPr>
              <w:t>Theme:</w:t>
            </w:r>
            <w:r w:rsidR="0087631B" w:rsidRPr="00CF4ED1">
              <w:rPr>
                <w:rFonts w:ascii="Times New Roman" w:hAnsi="Times New Roman" w:cs="Times New Roman"/>
                <w:sz w:val="24"/>
                <w:szCs w:val="24"/>
                <w:lang w:val="fr-FR"/>
              </w:rPr>
              <w:t xml:space="preserve"> Où en sont les dossiers ? Présent, impartait, passé composé et plus que parfait. La place des pronoms avec les verbes opérateurs. Activités quotidiennes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D764B6"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7B3F" w:rsidRPr="00CF4ED1" w:rsidRDefault="00EA41D4" w:rsidP="00FB64C7">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D764B6"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8</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EA41D4" w:rsidP="00EA41D4">
            <w:pPr>
              <w:rPr>
                <w:rFonts w:ascii="Times New Roman" w:hAnsi="Times New Roman" w:cs="Times New Roman"/>
                <w:sz w:val="24"/>
                <w:szCs w:val="24"/>
                <w:lang w:val="fr-FR"/>
              </w:rPr>
            </w:pPr>
            <w:r w:rsidRPr="00CF4ED1">
              <w:rPr>
                <w:rFonts w:ascii="Times New Roman" w:hAnsi="Times New Roman" w:cs="Times New Roman"/>
                <w:sz w:val="24"/>
                <w:szCs w:val="24"/>
                <w:lang w:val="fr-FR"/>
              </w:rPr>
              <w:t>Theme:</w:t>
            </w:r>
            <w:r w:rsidR="0087631B" w:rsidRPr="00CF4ED1">
              <w:rPr>
                <w:rFonts w:ascii="Times New Roman" w:hAnsi="Times New Roman" w:cs="Times New Roman"/>
                <w:sz w:val="24"/>
                <w:szCs w:val="24"/>
                <w:lang w:val="fr-FR"/>
              </w:rPr>
              <w:t xml:space="preserve"> Quels sont les postes que vous avez occupés ? Parler de son parcous professionnel. Caractériser une expérience de travail. L’ordre des mots au passé composé. Les indicateurs temporels. </w:t>
            </w:r>
          </w:p>
          <w:p w:rsidR="00EA41D4" w:rsidRPr="00CF4ED1" w:rsidRDefault="00EA41D4" w:rsidP="00EA41D4">
            <w:pPr>
              <w:rPr>
                <w:rFonts w:ascii="Times New Roman" w:hAnsi="Times New Roman" w:cs="Times New Roman"/>
                <w:sz w:val="24"/>
                <w:szCs w:val="24"/>
                <w:lang w:val="fr-FR"/>
              </w:rPr>
            </w:pPr>
          </w:p>
          <w:p w:rsidR="00EA41D4" w:rsidRPr="00CF4ED1" w:rsidRDefault="00EA41D4" w:rsidP="00EA41D4">
            <w:pPr>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SSW (T): </w:t>
            </w:r>
            <w:r w:rsidR="0087631B" w:rsidRPr="00CF4ED1">
              <w:rPr>
                <w:rFonts w:ascii="Times New Roman" w:hAnsi="Times New Roman" w:cs="Times New Roman"/>
                <w:sz w:val="24"/>
                <w:szCs w:val="24"/>
                <w:lang w:val="fr-FR"/>
              </w:rPr>
              <w:t>Les types de formation. Système d’enseignement en France et au Kazakhstan</w:t>
            </w:r>
          </w:p>
          <w:p w:rsidR="00EA41D4" w:rsidRPr="00CF4ED1" w:rsidRDefault="00EA41D4" w:rsidP="00EA41D4">
            <w:pPr>
              <w:rPr>
                <w:rFonts w:ascii="Times New Roman" w:hAnsi="Times New Roman" w:cs="Times New Roman"/>
                <w:sz w:val="24"/>
                <w:szCs w:val="24"/>
                <w:lang w:val="fr-FR"/>
              </w:rPr>
            </w:pPr>
          </w:p>
          <w:p w:rsidR="00EA41D4" w:rsidRPr="00CF4ED1" w:rsidRDefault="00EA41D4" w:rsidP="0087631B">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SSW:</w:t>
            </w:r>
            <w:r w:rsidR="0087631B" w:rsidRPr="00CF4ED1">
              <w:rPr>
                <w:rFonts w:ascii="Times New Roman" w:hAnsi="Times New Roman" w:cs="Times New Roman"/>
                <w:sz w:val="24"/>
                <w:szCs w:val="24"/>
                <w:lang w:val="fr-FR"/>
              </w:rPr>
              <w:t xml:space="preserve"> Interview de Céline Yoda Konkobo, ministre de la Promotion de la femme du Burkina Faso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4B6"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20</w:t>
            </w:r>
          </w:p>
        </w:tc>
      </w:tr>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D764B6"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9</w:t>
            </w:r>
          </w:p>
          <w:p w:rsidR="004A257C" w:rsidRPr="00CF4ED1" w:rsidRDefault="004A257C" w:rsidP="00EA41D4">
            <w:pPr>
              <w:rPr>
                <w:rFonts w:ascii="Times New Roman" w:hAnsi="Times New Roman" w:cs="Times New Roman"/>
                <w:b/>
                <w:sz w:val="24"/>
                <w:szCs w:val="24"/>
                <w:lang w:val="fr-FR"/>
              </w:rPr>
            </w:pPr>
          </w:p>
          <w:p w:rsidR="004A257C" w:rsidRPr="00CF4ED1" w:rsidRDefault="004A257C" w:rsidP="00EA41D4">
            <w:pPr>
              <w:rPr>
                <w:rFonts w:ascii="Times New Roman" w:hAnsi="Times New Roman" w:cs="Times New Roman"/>
                <w:b/>
                <w:sz w:val="24"/>
                <w:szCs w:val="24"/>
                <w:lang w:val="fr-FR"/>
              </w:rPr>
            </w:pP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EA41D4" w:rsidP="00EB5F98">
            <w:pPr>
              <w:pStyle w:val="a4"/>
              <w:ind w:left="0"/>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0087631B" w:rsidRPr="00CF4ED1">
              <w:rPr>
                <w:rFonts w:ascii="Times New Roman" w:hAnsi="Times New Roman" w:cs="Times New Roman"/>
                <w:sz w:val="24"/>
                <w:szCs w:val="24"/>
                <w:lang w:val="fr-FR"/>
              </w:rPr>
              <w:t xml:space="preserve"> </w:t>
            </w:r>
            <w:r w:rsidR="00EB5F98" w:rsidRPr="00CF4ED1">
              <w:rPr>
                <w:rFonts w:ascii="Times New Roman" w:hAnsi="Times New Roman" w:cs="Times New Roman"/>
                <w:sz w:val="24"/>
                <w:szCs w:val="24"/>
                <w:lang w:val="fr-FR"/>
              </w:rPr>
              <w:t>Les invitations sont lancées ! inviter, terminer une lettre, le déroulement d’une réunion. Présenter le contenu d’une réunion. «autre» : adjectif ou pronom indéfini ou dans des expressions. Introduire des informations.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D764B6"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D764B6"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10</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B82661">
            <w:pPr>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w:t>
            </w:r>
            <w:r w:rsidR="004E521A" w:rsidRPr="00CF4ED1">
              <w:rPr>
                <w:rFonts w:ascii="Times New Roman" w:hAnsi="Times New Roman" w:cs="Times New Roman"/>
                <w:sz w:val="24"/>
                <w:szCs w:val="24"/>
                <w:lang w:val="fr-FR"/>
              </w:rPr>
              <w:t xml:space="preserve"> </w:t>
            </w:r>
            <w:r w:rsidR="00B82661" w:rsidRPr="00CF4ED1">
              <w:rPr>
                <w:rFonts w:ascii="Times New Roman" w:hAnsi="Times New Roman" w:cs="Times New Roman"/>
                <w:sz w:val="24"/>
                <w:szCs w:val="24"/>
                <w:lang w:val="fr-FR"/>
              </w:rPr>
              <w:t>Dans les coulisses d’un événement international. Enoncer des règles, des usages. La pronominalisation. Un événement international.</w:t>
            </w:r>
          </w:p>
          <w:p w:rsidR="00EA41D4" w:rsidRPr="00CF4ED1" w:rsidRDefault="00EA41D4" w:rsidP="00EA41D4">
            <w:pPr>
              <w:rPr>
                <w:rFonts w:ascii="Times New Roman" w:hAnsi="Times New Roman" w:cs="Times New Roman"/>
                <w:sz w:val="24"/>
                <w:szCs w:val="24"/>
                <w:lang w:val="fr-FR"/>
              </w:rPr>
            </w:pPr>
          </w:p>
          <w:p w:rsidR="00EA41D4" w:rsidRPr="00CF4ED1" w:rsidRDefault="00EA41D4" w:rsidP="00114D72">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SSW (T): </w:t>
            </w:r>
            <w:r w:rsidR="00114D72" w:rsidRPr="00CF4ED1">
              <w:rPr>
                <w:rFonts w:ascii="Times New Roman" w:hAnsi="Times New Roman" w:cs="Times New Roman"/>
                <w:sz w:val="24"/>
                <w:szCs w:val="24"/>
                <w:lang w:val="fr-FR"/>
              </w:rPr>
              <w:t>Quelle est la thématique à l’ordre du jour. Construire une argumentation simple. Les constructions segmentés pour mettre en valuer. Imparfait</w:t>
            </w:r>
          </w:p>
          <w:p w:rsidR="00EA41D4" w:rsidRPr="00CF4ED1" w:rsidRDefault="00EA41D4" w:rsidP="00EA41D4">
            <w:pPr>
              <w:rPr>
                <w:rFonts w:ascii="Times New Roman" w:hAnsi="Times New Roman" w:cs="Times New Roman"/>
                <w:sz w:val="24"/>
                <w:szCs w:val="24"/>
                <w:lang w:val="fr-FR"/>
              </w:rPr>
            </w:pPr>
          </w:p>
          <w:p w:rsidR="00EA41D4" w:rsidRPr="00CF4ED1" w:rsidRDefault="00EA41D4" w:rsidP="00114D72">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SSW: </w:t>
            </w:r>
            <w:r w:rsidR="00114D72" w:rsidRPr="00CF4ED1">
              <w:rPr>
                <w:rFonts w:ascii="Times New Roman" w:hAnsi="Times New Roman" w:cs="Times New Roman"/>
                <w:sz w:val="24"/>
                <w:szCs w:val="24"/>
                <w:lang w:val="fr-FR"/>
              </w:rPr>
              <w:t xml:space="preserve">. Paris, toujours Paris. </w:t>
            </w:r>
            <w:r w:rsidR="00EB5F98" w:rsidRPr="00CF4ED1">
              <w:rPr>
                <w:rFonts w:ascii="Times New Roman" w:hAnsi="Times New Roman" w:cs="Times New Roman"/>
                <w:sz w:val="24"/>
                <w:szCs w:val="24"/>
                <w:lang w:val="fr-FR"/>
              </w:rPr>
              <w:t xml:space="preserve">Les curiosités d’Almaty. Organiser un voyage des étrangers à Almaty.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D764B6"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p>
          <w:p w:rsidR="00EA41D4"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20</w:t>
            </w:r>
          </w:p>
        </w:tc>
      </w:tr>
      <w:tr w:rsidR="00CF4ED1" w:rsidRPr="00CF4ED1" w:rsidTr="007442A6">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A41D4" w:rsidRPr="00CF4ED1" w:rsidRDefault="00EA41D4" w:rsidP="001C4D69">
            <w:pPr>
              <w:rPr>
                <w:rFonts w:ascii="Times New Roman" w:hAnsi="Times New Roman" w:cs="Times New Roman"/>
                <w:b/>
                <w:sz w:val="24"/>
                <w:szCs w:val="24"/>
                <w:lang w:val="fr-FR"/>
              </w:rPr>
            </w:pPr>
            <w:r w:rsidRPr="00CF4ED1">
              <w:rPr>
                <w:rFonts w:ascii="Times New Roman" w:hAnsi="Times New Roman" w:cs="Times New Roman"/>
                <w:b/>
                <w:sz w:val="24"/>
                <w:szCs w:val="24"/>
                <w:lang w:val="fr-FR"/>
              </w:rPr>
              <w:t>Module Control 2</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CF4ED1" w:rsidRDefault="00EA41D4" w:rsidP="00EA41D4">
            <w:pPr>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 </w:t>
            </w:r>
            <w:r w:rsidR="00AE74AC" w:rsidRPr="00CF4ED1">
              <w:rPr>
                <w:rFonts w:ascii="Times New Roman" w:hAnsi="Times New Roman" w:cs="Times New Roman"/>
                <w:sz w:val="24"/>
                <w:szCs w:val="24"/>
                <w:lang w:val="fr-FR"/>
              </w:rPr>
              <w:t>Total for 6-10 weeks</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CF4ED1"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100</w:t>
            </w:r>
          </w:p>
        </w:tc>
      </w:tr>
      <w:tr w:rsidR="00CF4ED1" w:rsidRPr="00CF4ED1" w:rsidTr="007442A6">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A41D4" w:rsidRPr="00CF4ED1" w:rsidRDefault="00EA41D4"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11</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CF4ED1" w:rsidRDefault="00EA41D4" w:rsidP="00FB64C7">
            <w:pPr>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w:t>
            </w:r>
            <w:r w:rsidR="00EE07D8" w:rsidRPr="00CF4ED1">
              <w:rPr>
                <w:rFonts w:ascii="Times New Roman" w:hAnsi="Times New Roman" w:cs="Times New Roman"/>
                <w:sz w:val="24"/>
                <w:szCs w:val="24"/>
                <w:lang w:val="fr-FR"/>
              </w:rPr>
              <w:t xml:space="preserve"> </w:t>
            </w:r>
            <w:r w:rsidR="004F5FE3" w:rsidRPr="00CF4ED1">
              <w:rPr>
                <w:rFonts w:ascii="Times New Roman" w:hAnsi="Times New Roman" w:cs="Times New Roman"/>
                <w:sz w:val="24"/>
                <w:szCs w:val="24"/>
                <w:lang w:val="fr-FR"/>
              </w:rPr>
              <w:t>Soyez les bienvenus ! Civilités. L’expression de l’opinion. «Dont» : pronom relatif, une partie de, « ce dont ». Les verbes introducteurs de l’opinion.</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12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EA41D4">
            <w:pPr>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w:t>
            </w:r>
            <w:r w:rsidR="004F5FE3" w:rsidRPr="00CF4ED1">
              <w:rPr>
                <w:rFonts w:ascii="Times New Roman" w:hAnsi="Times New Roman" w:cs="Times New Roman"/>
                <w:sz w:val="24"/>
                <w:szCs w:val="24"/>
                <w:lang w:val="fr-FR"/>
              </w:rPr>
              <w:t xml:space="preserve"> Interventions publiques. Construire une argumentation simple. Formuler son accord et son désaccrod de manière officielle. Les subordonnées relatives.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2825B0"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lastRenderedPageBreak/>
              <w:t>13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EA41D4">
            <w:pPr>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w:t>
            </w:r>
            <w:r w:rsidR="004F5FE3" w:rsidRPr="00CF4ED1">
              <w:rPr>
                <w:rFonts w:ascii="Times New Roman" w:hAnsi="Times New Roman" w:cs="Times New Roman"/>
                <w:sz w:val="24"/>
                <w:szCs w:val="24"/>
                <w:lang w:val="fr-FR"/>
              </w:rPr>
              <w:t xml:space="preserve"> Discours de circonstance. Remercier quelqu’un. Constructions segmentées avec «c’est... » ou «ce sont... ». Exprimer des relations temporelles. Caractériser des relations officielles.</w:t>
            </w:r>
          </w:p>
          <w:p w:rsidR="002825B0" w:rsidRPr="00CF4ED1" w:rsidRDefault="002825B0" w:rsidP="002825B0">
            <w:pPr>
              <w:rPr>
                <w:rFonts w:ascii="Times New Roman" w:hAnsi="Times New Roman" w:cs="Times New Roman"/>
                <w:sz w:val="24"/>
                <w:szCs w:val="24"/>
                <w:lang w:val="fr-FR"/>
              </w:rPr>
            </w:pPr>
          </w:p>
          <w:p w:rsidR="002825B0" w:rsidRPr="00CF4ED1" w:rsidRDefault="002825B0" w:rsidP="004F5FE3">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SSW (T): </w:t>
            </w:r>
            <w:r w:rsidR="004F5FE3" w:rsidRPr="00CF4ED1">
              <w:rPr>
                <w:rFonts w:ascii="Times New Roman" w:hAnsi="Times New Roman" w:cs="Times New Roman"/>
                <w:sz w:val="24"/>
                <w:szCs w:val="24"/>
                <w:lang w:val="fr-FR"/>
              </w:rPr>
              <w:t>Entretien avec Javier Solana. La politique de défense et de sécurité. L’action humanitaire.</w:t>
            </w:r>
          </w:p>
          <w:p w:rsidR="002825B0" w:rsidRPr="00CF4ED1" w:rsidRDefault="002825B0" w:rsidP="002825B0">
            <w:pPr>
              <w:rPr>
                <w:rFonts w:ascii="Times New Roman" w:hAnsi="Times New Roman" w:cs="Times New Roman"/>
                <w:sz w:val="24"/>
                <w:szCs w:val="24"/>
                <w:lang w:val="fr-FR"/>
              </w:rPr>
            </w:pPr>
          </w:p>
          <w:p w:rsidR="00EA41D4" w:rsidRPr="00CF4ED1" w:rsidRDefault="002825B0" w:rsidP="004F5FE3">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SSW:</w:t>
            </w:r>
            <w:r w:rsidR="004F5FE3" w:rsidRPr="00CF4ED1">
              <w:rPr>
                <w:rFonts w:ascii="Times New Roman" w:hAnsi="Times New Roman" w:cs="Times New Roman"/>
                <w:sz w:val="24"/>
                <w:szCs w:val="24"/>
                <w:lang w:val="fr-FR"/>
              </w:rPr>
              <w:t xml:space="preserve"> Les autorités politiques communiquent. Présenter de façon neutre des événements passés ou futurs. Indicateurs temporels. Certain : pronom et adjectif indéfini.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2825B0"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20</w:t>
            </w:r>
          </w:p>
        </w:tc>
      </w:tr>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41D4" w:rsidRPr="00CF4ED1" w:rsidRDefault="00EA41D4"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14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AE452B">
            <w:pPr>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Them</w:t>
            </w:r>
            <w:r w:rsidRPr="00CF4ED1">
              <w:rPr>
                <w:rFonts w:ascii="Times New Roman" w:hAnsi="Times New Roman" w:cs="Times New Roman"/>
                <w:sz w:val="24"/>
                <w:szCs w:val="24"/>
                <w:lang w:val="fr-FR"/>
              </w:rPr>
              <w:t>e:</w:t>
            </w:r>
            <w:r w:rsidR="004F5FE3" w:rsidRPr="00CF4ED1">
              <w:rPr>
                <w:rFonts w:ascii="Times New Roman" w:hAnsi="Times New Roman" w:cs="Times New Roman"/>
                <w:sz w:val="24"/>
                <w:szCs w:val="24"/>
                <w:lang w:val="fr-FR"/>
              </w:rPr>
              <w:t xml:space="preserve"> Devant le micro des journalistes. Poser des questions. Planter le décor. La comparaison. Les verbes et les expressions construits avec « de » ou « à ». </w:t>
            </w:r>
          </w:p>
          <w:p w:rsidR="002825B0" w:rsidRPr="00CF4ED1" w:rsidRDefault="002825B0" w:rsidP="00EA41D4">
            <w:pPr>
              <w:rPr>
                <w:rFonts w:ascii="Times New Roman" w:hAnsi="Times New Roman" w:cs="Times New Roman"/>
                <w:sz w:val="24"/>
                <w:szCs w:val="24"/>
                <w:lang w:val="fr-FR"/>
              </w:rPr>
            </w:pPr>
          </w:p>
          <w:p w:rsidR="002825B0" w:rsidRPr="00CF4ED1" w:rsidRDefault="002825B0" w:rsidP="00AE452B">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SSW (T): </w:t>
            </w:r>
            <w:r w:rsidR="004F5FE3" w:rsidRPr="00CF4ED1">
              <w:rPr>
                <w:rFonts w:ascii="Times New Roman" w:hAnsi="Times New Roman" w:cs="Times New Roman"/>
                <w:sz w:val="24"/>
                <w:szCs w:val="24"/>
                <w:lang w:val="fr-FR"/>
              </w:rPr>
              <w:t xml:space="preserve"> </w:t>
            </w:r>
            <w:r w:rsidR="00AE452B" w:rsidRPr="00CF4ED1">
              <w:rPr>
                <w:rFonts w:ascii="Times New Roman" w:hAnsi="Times New Roman" w:cs="Times New Roman"/>
                <w:sz w:val="24"/>
                <w:szCs w:val="24"/>
                <w:lang w:val="fr-FR"/>
              </w:rPr>
              <w:t>La mediatisation dans tous ses états. Rendre compte de la position de quelqu’un. La vie politique au jour le jour. Le passé composé. Pleins feux sur l’information.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2825B0"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15</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507925">
            <w:pPr>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w:t>
            </w:r>
            <w:r w:rsidR="00AE452B" w:rsidRPr="00CF4ED1">
              <w:rPr>
                <w:rFonts w:ascii="Times New Roman" w:hAnsi="Times New Roman" w:cs="Times New Roman"/>
                <w:sz w:val="24"/>
                <w:szCs w:val="24"/>
                <w:lang w:val="fr-FR"/>
              </w:rPr>
              <w:t xml:space="preserve"> De quoi traitait la conférence ? Vous avez pris des notes ? Mettre une opinion en valeur. Prendre et utiliser des notes. Indicateurs temporels. Exprimer la cause. L’impact du réchauffement climatique sur la santé . </w:t>
            </w:r>
          </w:p>
          <w:p w:rsidR="002825B0" w:rsidRPr="00CF4ED1" w:rsidRDefault="002825B0" w:rsidP="00507925">
            <w:pPr>
              <w:jc w:val="both"/>
              <w:rPr>
                <w:rFonts w:ascii="Times New Roman" w:hAnsi="Times New Roman" w:cs="Times New Roman"/>
                <w:sz w:val="24"/>
                <w:szCs w:val="24"/>
                <w:lang w:val="fr-FR"/>
              </w:rPr>
            </w:pPr>
          </w:p>
          <w:p w:rsidR="002825B0" w:rsidRPr="00CF4ED1" w:rsidRDefault="002825B0" w:rsidP="00507925">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SSW (T): </w:t>
            </w:r>
            <w:r w:rsidR="00507925" w:rsidRPr="00CF4ED1">
              <w:rPr>
                <w:rFonts w:ascii="Times New Roman" w:hAnsi="Times New Roman" w:cs="Times New Roman"/>
                <w:sz w:val="24"/>
                <w:szCs w:val="24"/>
                <w:lang w:val="fr-FR"/>
              </w:rPr>
              <w:t>De quoi va t il/elle parler ? Mettre l’accent sur un fait, une idée. Introduire ce que l’on veut/va faire ou dire. Le futur antérieur. L’expression du but. Présenter des données chiffrées.</w:t>
            </w:r>
          </w:p>
          <w:p w:rsidR="002825B0" w:rsidRPr="00CF4ED1" w:rsidRDefault="002825B0" w:rsidP="00507925">
            <w:pPr>
              <w:jc w:val="both"/>
              <w:rPr>
                <w:rFonts w:ascii="Times New Roman" w:hAnsi="Times New Roman" w:cs="Times New Roman"/>
                <w:sz w:val="24"/>
                <w:szCs w:val="24"/>
                <w:lang w:val="fr-FR"/>
              </w:rPr>
            </w:pPr>
          </w:p>
          <w:p w:rsidR="002825B0" w:rsidRPr="00CF4ED1" w:rsidRDefault="002825B0" w:rsidP="00507925">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SSW:</w:t>
            </w:r>
            <w:r w:rsidR="00507925" w:rsidRPr="00CF4ED1">
              <w:rPr>
                <w:rFonts w:ascii="Times New Roman" w:hAnsi="Times New Roman" w:cs="Times New Roman"/>
                <w:sz w:val="24"/>
                <w:szCs w:val="24"/>
                <w:lang w:val="fr-FR"/>
              </w:rPr>
              <w:t xml:space="preserve"> Qui se charge du compte rendu ? introduire un objectif, un enjeu, un problème. La généralisation. Le subjonctif passé. Caractériser le point de vue, l’attitude quelqu’un.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2825B0"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p w:rsidR="002825B0" w:rsidRPr="00CF4ED1" w:rsidRDefault="002825B0" w:rsidP="00EA41D4">
            <w:pPr>
              <w:jc w:val="center"/>
              <w:rPr>
                <w:rFonts w:ascii="Times New Roman" w:hAnsi="Times New Roman" w:cs="Times New Roman"/>
                <w:sz w:val="24"/>
                <w:szCs w:val="24"/>
                <w:lang w:val="fr-FR"/>
              </w:rPr>
            </w:pPr>
          </w:p>
          <w:p w:rsidR="00EA41D4" w:rsidRPr="00CF4ED1" w:rsidRDefault="002825B0" w:rsidP="002825B0">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20</w:t>
            </w:r>
          </w:p>
        </w:tc>
      </w:tr>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Module Control 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AE74AC" w:rsidP="00EA41D4">
            <w:pPr>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Total for 11-15 weeks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CF4ED1" w:rsidRDefault="002825B0"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100</w:t>
            </w:r>
          </w:p>
        </w:tc>
      </w:tr>
      <w:tr w:rsidR="00CF4ED1" w:rsidRPr="00CF4ED1"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CF4ED1" w:rsidRDefault="002825B0"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 xml:space="preserve">Total </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CF4ED1" w:rsidRDefault="00AE74AC" w:rsidP="00EA41D4">
            <w:pPr>
              <w:rPr>
                <w:rFonts w:ascii="Times New Roman" w:hAnsi="Times New Roman" w:cs="Times New Roman"/>
                <w:sz w:val="24"/>
                <w:szCs w:val="24"/>
                <w:lang w:val="fr-FR"/>
              </w:rPr>
            </w:pPr>
            <w:r w:rsidRPr="00CF4ED1">
              <w:rPr>
                <w:rFonts w:ascii="Times New Roman" w:hAnsi="Times New Roman" w:cs="Times New Roman"/>
                <w:sz w:val="24"/>
                <w:szCs w:val="24"/>
                <w:lang w:val="fr-FR"/>
              </w:rPr>
              <w:t>for 1-15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CF4ED1" w:rsidRDefault="00AE74AC"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CF4ED1" w:rsidRDefault="00AE74AC"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100</w:t>
            </w:r>
          </w:p>
        </w:tc>
      </w:tr>
      <w:tr w:rsidR="00CF4ED1" w:rsidRPr="00CF4ED1" w:rsidTr="007442A6">
        <w:trPr>
          <w:trHeight w:val="157"/>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CF4ED1" w:rsidRDefault="00AE74AC" w:rsidP="00EA41D4">
            <w:pPr>
              <w:rPr>
                <w:rFonts w:ascii="Times New Roman" w:hAnsi="Times New Roman" w:cs="Times New Roman"/>
                <w:b/>
                <w:sz w:val="24"/>
                <w:szCs w:val="24"/>
                <w:lang w:val="fr-FR"/>
              </w:rPr>
            </w:pPr>
            <w:r w:rsidRPr="00CF4ED1">
              <w:rPr>
                <w:rFonts w:ascii="Times New Roman" w:hAnsi="Times New Roman" w:cs="Times New Roman"/>
                <w:b/>
                <w:sz w:val="24"/>
                <w:szCs w:val="24"/>
                <w:lang w:val="fr-FR"/>
              </w:rPr>
              <w:t>Examination</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CF4ED1" w:rsidRDefault="00AE74AC" w:rsidP="00EA41D4">
            <w:pP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CF4ED1" w:rsidRDefault="00AE74AC"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CF4ED1" w:rsidRDefault="00AE74AC" w:rsidP="00EA41D4">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100</w:t>
            </w:r>
          </w:p>
        </w:tc>
      </w:tr>
    </w:tbl>
    <w:p w:rsidR="00284833" w:rsidRPr="00CF4ED1" w:rsidRDefault="00284833" w:rsidP="00876000">
      <w:pPr>
        <w:spacing w:after="0" w:line="240" w:lineRule="auto"/>
        <w:rPr>
          <w:rFonts w:ascii="Times New Roman" w:hAnsi="Times New Roman" w:cs="Times New Roman"/>
          <w:sz w:val="24"/>
          <w:szCs w:val="24"/>
          <w:lang w:val="fr-FR"/>
        </w:rPr>
      </w:pPr>
    </w:p>
    <w:p w:rsidR="00284833" w:rsidRPr="00CF4ED1" w:rsidRDefault="00284833" w:rsidP="00876000">
      <w:pPr>
        <w:spacing w:after="0" w:line="240" w:lineRule="auto"/>
        <w:rPr>
          <w:rFonts w:ascii="Times New Roman" w:hAnsi="Times New Roman" w:cs="Times New Roman"/>
          <w:sz w:val="24"/>
          <w:szCs w:val="24"/>
          <w:lang w:val="fr-FR"/>
        </w:rPr>
      </w:pPr>
    </w:p>
    <w:p w:rsidR="00284833" w:rsidRPr="00CF4ED1" w:rsidRDefault="00284833" w:rsidP="00876000">
      <w:pPr>
        <w:spacing w:after="0" w:line="240" w:lineRule="auto"/>
        <w:rPr>
          <w:rFonts w:ascii="Times New Roman" w:hAnsi="Times New Roman" w:cs="Times New Roman"/>
          <w:sz w:val="24"/>
          <w:szCs w:val="24"/>
        </w:rPr>
      </w:pPr>
      <w:r w:rsidRPr="00CF4ED1">
        <w:rPr>
          <w:rFonts w:ascii="Times New Roman" w:hAnsi="Times New Roman" w:cs="Times New Roman"/>
          <w:sz w:val="24"/>
          <w:szCs w:val="24"/>
        </w:rPr>
        <w:t xml:space="preserve">Председатель </w:t>
      </w:r>
      <w:proofErr w:type="spellStart"/>
      <w:r w:rsidRPr="00CF4ED1">
        <w:rPr>
          <w:rFonts w:ascii="Times New Roman" w:hAnsi="Times New Roman" w:cs="Times New Roman"/>
          <w:sz w:val="24"/>
          <w:szCs w:val="24"/>
        </w:rPr>
        <w:t>методбюро</w:t>
      </w:r>
      <w:proofErr w:type="spellEnd"/>
      <w:r w:rsidRPr="00CF4ED1">
        <w:rPr>
          <w:rFonts w:ascii="Times New Roman" w:hAnsi="Times New Roman" w:cs="Times New Roman"/>
          <w:sz w:val="24"/>
          <w:szCs w:val="24"/>
        </w:rPr>
        <w:tab/>
      </w:r>
      <w:r w:rsidRPr="00CF4ED1">
        <w:rPr>
          <w:rFonts w:ascii="Times New Roman" w:hAnsi="Times New Roman" w:cs="Times New Roman"/>
          <w:sz w:val="24"/>
          <w:szCs w:val="24"/>
        </w:rPr>
        <w:tab/>
      </w:r>
      <w:r w:rsidRPr="00CF4ED1">
        <w:rPr>
          <w:rFonts w:ascii="Times New Roman" w:hAnsi="Times New Roman" w:cs="Times New Roman"/>
          <w:sz w:val="24"/>
          <w:szCs w:val="24"/>
        </w:rPr>
        <w:tab/>
        <w:t xml:space="preserve">                                         </w:t>
      </w:r>
      <w:r w:rsidRPr="00CF4ED1">
        <w:rPr>
          <w:rFonts w:ascii="Times New Roman" w:hAnsi="Times New Roman" w:cs="Times New Roman"/>
          <w:sz w:val="24"/>
          <w:szCs w:val="24"/>
        </w:rPr>
        <w:tab/>
      </w:r>
      <w:proofErr w:type="spellStart"/>
      <w:r w:rsidRPr="00CF4ED1">
        <w:rPr>
          <w:rFonts w:ascii="Times New Roman" w:hAnsi="Times New Roman" w:cs="Times New Roman"/>
          <w:sz w:val="24"/>
          <w:szCs w:val="24"/>
        </w:rPr>
        <w:t>Машимбаева</w:t>
      </w:r>
      <w:proofErr w:type="spellEnd"/>
      <w:r w:rsidRPr="00CF4ED1">
        <w:rPr>
          <w:rFonts w:ascii="Times New Roman" w:hAnsi="Times New Roman" w:cs="Times New Roman"/>
          <w:sz w:val="24"/>
          <w:szCs w:val="24"/>
        </w:rPr>
        <w:t xml:space="preserve"> Г.А.</w:t>
      </w:r>
    </w:p>
    <w:p w:rsidR="00284833" w:rsidRPr="00CF4ED1" w:rsidRDefault="00284833" w:rsidP="00876000">
      <w:pPr>
        <w:spacing w:after="0" w:line="240" w:lineRule="auto"/>
        <w:rPr>
          <w:rFonts w:ascii="Times New Roman" w:hAnsi="Times New Roman" w:cs="Times New Roman"/>
          <w:sz w:val="24"/>
          <w:szCs w:val="24"/>
        </w:rPr>
      </w:pPr>
    </w:p>
    <w:p w:rsidR="00284833" w:rsidRPr="00CF4ED1" w:rsidRDefault="00284833" w:rsidP="00876000">
      <w:pPr>
        <w:spacing w:after="0" w:line="240" w:lineRule="auto"/>
        <w:rPr>
          <w:rFonts w:ascii="Times New Roman" w:hAnsi="Times New Roman" w:cs="Times New Roman"/>
          <w:sz w:val="24"/>
          <w:szCs w:val="24"/>
        </w:rPr>
      </w:pPr>
      <w:r w:rsidRPr="00CF4ED1">
        <w:rPr>
          <w:rFonts w:ascii="Times New Roman" w:hAnsi="Times New Roman" w:cs="Times New Roman"/>
          <w:sz w:val="24"/>
          <w:szCs w:val="24"/>
        </w:rPr>
        <w:t xml:space="preserve">Зав.кафедрой </w:t>
      </w:r>
    </w:p>
    <w:p w:rsidR="00284833" w:rsidRPr="00CF4ED1" w:rsidRDefault="00885A19" w:rsidP="00876000">
      <w:pPr>
        <w:spacing w:after="0" w:line="240" w:lineRule="auto"/>
        <w:rPr>
          <w:rFonts w:ascii="Times New Roman" w:hAnsi="Times New Roman" w:cs="Times New Roman"/>
          <w:sz w:val="24"/>
          <w:szCs w:val="24"/>
        </w:rPr>
      </w:pPr>
      <w:r w:rsidRPr="00CF4ED1">
        <w:rPr>
          <w:rFonts w:ascii="Times New Roman" w:hAnsi="Times New Roman" w:cs="Times New Roman"/>
          <w:sz w:val="24"/>
          <w:szCs w:val="24"/>
        </w:rPr>
        <w:t>д</w:t>
      </w:r>
      <w:r w:rsidR="00284833" w:rsidRPr="00CF4ED1">
        <w:rPr>
          <w:rFonts w:ascii="Times New Roman" w:hAnsi="Times New Roman" w:cs="Times New Roman"/>
          <w:sz w:val="24"/>
          <w:szCs w:val="24"/>
        </w:rPr>
        <w:t>ипломатического перевода</w:t>
      </w:r>
      <w:r w:rsidR="00284833" w:rsidRPr="00CF4ED1">
        <w:rPr>
          <w:rFonts w:ascii="Times New Roman" w:hAnsi="Times New Roman" w:cs="Times New Roman"/>
          <w:sz w:val="24"/>
          <w:szCs w:val="24"/>
        </w:rPr>
        <w:tab/>
        <w:t xml:space="preserve">                                                           </w:t>
      </w:r>
      <w:proofErr w:type="spellStart"/>
      <w:r w:rsidR="00284833" w:rsidRPr="00CF4ED1">
        <w:rPr>
          <w:rFonts w:ascii="Times New Roman" w:hAnsi="Times New Roman" w:cs="Times New Roman"/>
          <w:sz w:val="24"/>
          <w:szCs w:val="24"/>
        </w:rPr>
        <w:t>Сейдикенова</w:t>
      </w:r>
      <w:proofErr w:type="spellEnd"/>
      <w:r w:rsidR="00284833" w:rsidRPr="00CF4ED1">
        <w:rPr>
          <w:rFonts w:ascii="Times New Roman" w:hAnsi="Times New Roman" w:cs="Times New Roman"/>
          <w:sz w:val="24"/>
          <w:szCs w:val="24"/>
        </w:rPr>
        <w:t xml:space="preserve"> А. С.</w:t>
      </w:r>
    </w:p>
    <w:p w:rsidR="00284833" w:rsidRPr="00CF4ED1" w:rsidRDefault="00284833" w:rsidP="00876000">
      <w:pPr>
        <w:spacing w:after="0" w:line="240" w:lineRule="auto"/>
        <w:rPr>
          <w:rFonts w:ascii="Times New Roman" w:hAnsi="Times New Roman" w:cs="Times New Roman"/>
          <w:sz w:val="24"/>
          <w:szCs w:val="24"/>
        </w:rPr>
      </w:pPr>
    </w:p>
    <w:p w:rsidR="00284833" w:rsidRPr="00CF4ED1" w:rsidRDefault="0071023C" w:rsidP="00876000">
      <w:pPr>
        <w:spacing w:after="0" w:line="240" w:lineRule="auto"/>
        <w:rPr>
          <w:rFonts w:ascii="Times New Roman" w:hAnsi="Times New Roman" w:cs="Times New Roman"/>
          <w:sz w:val="24"/>
          <w:szCs w:val="24"/>
        </w:rPr>
      </w:pPr>
      <w:proofErr w:type="spellStart"/>
      <w:r w:rsidRPr="00CF4ED1">
        <w:rPr>
          <w:rFonts w:ascii="Times New Roman" w:hAnsi="Times New Roman" w:cs="Times New Roman"/>
          <w:sz w:val="24"/>
          <w:szCs w:val="24"/>
        </w:rPr>
        <w:t>И.о.доцента</w:t>
      </w:r>
      <w:proofErr w:type="spellEnd"/>
      <w:r w:rsidRPr="00CF4ED1">
        <w:rPr>
          <w:rFonts w:ascii="Times New Roman" w:hAnsi="Times New Roman" w:cs="Times New Roman"/>
          <w:sz w:val="24"/>
          <w:szCs w:val="24"/>
        </w:rPr>
        <w:t xml:space="preserve">, </w:t>
      </w:r>
      <w:proofErr w:type="spellStart"/>
      <w:r w:rsidRPr="00CF4ED1">
        <w:rPr>
          <w:rFonts w:ascii="Times New Roman" w:hAnsi="Times New Roman" w:cs="Times New Roman"/>
          <w:sz w:val="24"/>
          <w:szCs w:val="24"/>
        </w:rPr>
        <w:t>к.ф.н</w:t>
      </w:r>
      <w:proofErr w:type="spellEnd"/>
      <w:r w:rsidRPr="00CF4ED1">
        <w:rPr>
          <w:rFonts w:ascii="Times New Roman" w:hAnsi="Times New Roman" w:cs="Times New Roman"/>
          <w:sz w:val="24"/>
          <w:szCs w:val="24"/>
        </w:rPr>
        <w:t xml:space="preserve"> </w:t>
      </w:r>
      <w:r w:rsidRPr="00CF4ED1">
        <w:rPr>
          <w:rFonts w:ascii="Times New Roman" w:hAnsi="Times New Roman" w:cs="Times New Roman"/>
          <w:sz w:val="24"/>
          <w:szCs w:val="24"/>
        </w:rPr>
        <w:tab/>
      </w:r>
      <w:r w:rsidRPr="00CF4ED1">
        <w:rPr>
          <w:rFonts w:ascii="Times New Roman" w:hAnsi="Times New Roman" w:cs="Times New Roman"/>
          <w:sz w:val="24"/>
          <w:szCs w:val="24"/>
        </w:rPr>
        <w:tab/>
      </w:r>
      <w:r w:rsidRPr="00CF4ED1">
        <w:rPr>
          <w:rFonts w:ascii="Times New Roman" w:hAnsi="Times New Roman" w:cs="Times New Roman"/>
          <w:sz w:val="24"/>
          <w:szCs w:val="24"/>
        </w:rPr>
        <w:tab/>
      </w:r>
      <w:r w:rsidRPr="00CF4ED1">
        <w:rPr>
          <w:rFonts w:ascii="Times New Roman" w:hAnsi="Times New Roman" w:cs="Times New Roman"/>
          <w:sz w:val="24"/>
          <w:szCs w:val="24"/>
        </w:rPr>
        <w:tab/>
      </w:r>
      <w:r w:rsidRPr="00CF4ED1">
        <w:rPr>
          <w:rFonts w:ascii="Times New Roman" w:hAnsi="Times New Roman" w:cs="Times New Roman"/>
          <w:sz w:val="24"/>
          <w:szCs w:val="24"/>
        </w:rPr>
        <w:tab/>
      </w:r>
      <w:r w:rsidRPr="00CF4ED1">
        <w:rPr>
          <w:rFonts w:ascii="Times New Roman" w:hAnsi="Times New Roman" w:cs="Times New Roman"/>
          <w:sz w:val="24"/>
          <w:szCs w:val="24"/>
        </w:rPr>
        <w:tab/>
      </w:r>
      <w:r w:rsidRPr="00CF4ED1">
        <w:rPr>
          <w:rFonts w:ascii="Times New Roman" w:hAnsi="Times New Roman" w:cs="Times New Roman"/>
          <w:sz w:val="24"/>
          <w:szCs w:val="24"/>
        </w:rPr>
        <w:tab/>
      </w:r>
      <w:r w:rsidRPr="00CF4ED1">
        <w:rPr>
          <w:rFonts w:ascii="Times New Roman" w:hAnsi="Times New Roman" w:cs="Times New Roman"/>
          <w:sz w:val="24"/>
          <w:szCs w:val="24"/>
        </w:rPr>
        <w:tab/>
      </w:r>
      <w:proofErr w:type="spellStart"/>
      <w:r w:rsidRPr="00CF4ED1">
        <w:rPr>
          <w:rFonts w:ascii="Times New Roman" w:hAnsi="Times New Roman" w:cs="Times New Roman"/>
          <w:sz w:val="24"/>
          <w:szCs w:val="24"/>
        </w:rPr>
        <w:t>Бакитов</w:t>
      </w:r>
      <w:proofErr w:type="spellEnd"/>
      <w:r w:rsidRPr="00CF4ED1">
        <w:rPr>
          <w:rFonts w:ascii="Times New Roman" w:hAnsi="Times New Roman" w:cs="Times New Roman"/>
          <w:sz w:val="24"/>
          <w:szCs w:val="24"/>
        </w:rPr>
        <w:t xml:space="preserve"> А.Т.</w:t>
      </w:r>
    </w:p>
    <w:p w:rsidR="00284833" w:rsidRPr="00CF4ED1" w:rsidRDefault="00284833" w:rsidP="00876000">
      <w:pPr>
        <w:spacing w:after="0" w:line="240" w:lineRule="auto"/>
        <w:rPr>
          <w:rFonts w:ascii="Times New Roman" w:hAnsi="Times New Roman" w:cs="Times New Roman"/>
          <w:sz w:val="24"/>
          <w:szCs w:val="24"/>
        </w:rPr>
      </w:pPr>
    </w:p>
    <w:p w:rsidR="00C64B1D" w:rsidRPr="00CF4ED1" w:rsidRDefault="00C64B1D" w:rsidP="00876000">
      <w:pPr>
        <w:spacing w:after="0" w:line="240" w:lineRule="auto"/>
        <w:rPr>
          <w:rFonts w:ascii="Times New Roman" w:hAnsi="Times New Roman" w:cs="Times New Roman"/>
          <w:sz w:val="24"/>
          <w:szCs w:val="24"/>
        </w:rPr>
      </w:pPr>
    </w:p>
    <w:sectPr w:rsidR="00C64B1D" w:rsidRPr="00CF4ED1" w:rsidSect="002825B0">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43225"/>
    <w:multiLevelType w:val="hybridMultilevel"/>
    <w:tmpl w:val="A8DCAA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2B7720"/>
    <w:multiLevelType w:val="hybridMultilevel"/>
    <w:tmpl w:val="3EA6EE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DC56350"/>
    <w:multiLevelType w:val="multilevel"/>
    <w:tmpl w:val="7472B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150F8B"/>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915087"/>
    <w:multiLevelType w:val="hybridMultilevel"/>
    <w:tmpl w:val="1C2E5C9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B93D41"/>
    <w:multiLevelType w:val="hybridMultilevel"/>
    <w:tmpl w:val="244839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64347D2B"/>
    <w:multiLevelType w:val="hybridMultilevel"/>
    <w:tmpl w:val="6CB603E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B65633F"/>
    <w:multiLevelType w:val="hybridMultilevel"/>
    <w:tmpl w:val="6CF221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5"/>
  </w:num>
  <w:num w:numId="10">
    <w:abstractNumId w:val="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4B6"/>
    <w:rsid w:val="000176DF"/>
    <w:rsid w:val="000605AB"/>
    <w:rsid w:val="00085FB4"/>
    <w:rsid w:val="000D0801"/>
    <w:rsid w:val="00114D72"/>
    <w:rsid w:val="00157DD5"/>
    <w:rsid w:val="00172378"/>
    <w:rsid w:val="00174ACE"/>
    <w:rsid w:val="001C4D69"/>
    <w:rsid w:val="001C6FC1"/>
    <w:rsid w:val="001D0915"/>
    <w:rsid w:val="00205C3D"/>
    <w:rsid w:val="0024011E"/>
    <w:rsid w:val="002419DB"/>
    <w:rsid w:val="002825B0"/>
    <w:rsid w:val="00284833"/>
    <w:rsid w:val="002D4DB4"/>
    <w:rsid w:val="002D786F"/>
    <w:rsid w:val="002F58BD"/>
    <w:rsid w:val="0031276D"/>
    <w:rsid w:val="00312920"/>
    <w:rsid w:val="00317635"/>
    <w:rsid w:val="003213FE"/>
    <w:rsid w:val="00357408"/>
    <w:rsid w:val="003801E2"/>
    <w:rsid w:val="003C6B14"/>
    <w:rsid w:val="00400BB7"/>
    <w:rsid w:val="0040258B"/>
    <w:rsid w:val="004274CA"/>
    <w:rsid w:val="00451A39"/>
    <w:rsid w:val="00454142"/>
    <w:rsid w:val="0049398A"/>
    <w:rsid w:val="004A257C"/>
    <w:rsid w:val="004E521A"/>
    <w:rsid w:val="004F5FE3"/>
    <w:rsid w:val="00507925"/>
    <w:rsid w:val="005276C2"/>
    <w:rsid w:val="0056157E"/>
    <w:rsid w:val="005A615B"/>
    <w:rsid w:val="005B1B04"/>
    <w:rsid w:val="005D66B1"/>
    <w:rsid w:val="00623CB4"/>
    <w:rsid w:val="00626E99"/>
    <w:rsid w:val="006407DA"/>
    <w:rsid w:val="00681928"/>
    <w:rsid w:val="0071023C"/>
    <w:rsid w:val="007442A6"/>
    <w:rsid w:val="007449A3"/>
    <w:rsid w:val="00756CAC"/>
    <w:rsid w:val="00765E2D"/>
    <w:rsid w:val="00792647"/>
    <w:rsid w:val="00794C5A"/>
    <w:rsid w:val="007A415B"/>
    <w:rsid w:val="007C5DD1"/>
    <w:rsid w:val="007D71E7"/>
    <w:rsid w:val="00801B7E"/>
    <w:rsid w:val="008100A7"/>
    <w:rsid w:val="00846A0F"/>
    <w:rsid w:val="0085558F"/>
    <w:rsid w:val="00876000"/>
    <w:rsid w:val="0087631B"/>
    <w:rsid w:val="00881BEE"/>
    <w:rsid w:val="0088275D"/>
    <w:rsid w:val="00885A19"/>
    <w:rsid w:val="008955E6"/>
    <w:rsid w:val="008C3246"/>
    <w:rsid w:val="00934EC7"/>
    <w:rsid w:val="00945E31"/>
    <w:rsid w:val="009502D3"/>
    <w:rsid w:val="009834B9"/>
    <w:rsid w:val="00995469"/>
    <w:rsid w:val="009A2711"/>
    <w:rsid w:val="009D299B"/>
    <w:rsid w:val="009D7402"/>
    <w:rsid w:val="00A51FF1"/>
    <w:rsid w:val="00AA28A6"/>
    <w:rsid w:val="00AE452B"/>
    <w:rsid w:val="00AE74AC"/>
    <w:rsid w:val="00B5159B"/>
    <w:rsid w:val="00B64623"/>
    <w:rsid w:val="00B82661"/>
    <w:rsid w:val="00BC4BAF"/>
    <w:rsid w:val="00C104C5"/>
    <w:rsid w:val="00C267B5"/>
    <w:rsid w:val="00C479C5"/>
    <w:rsid w:val="00C64B1D"/>
    <w:rsid w:val="00C763AA"/>
    <w:rsid w:val="00C801FF"/>
    <w:rsid w:val="00CD1323"/>
    <w:rsid w:val="00CE39A8"/>
    <w:rsid w:val="00CF11AC"/>
    <w:rsid w:val="00CF4ED1"/>
    <w:rsid w:val="00D764B6"/>
    <w:rsid w:val="00E220BB"/>
    <w:rsid w:val="00E35D60"/>
    <w:rsid w:val="00E718A5"/>
    <w:rsid w:val="00EA3EFD"/>
    <w:rsid w:val="00EA41D4"/>
    <w:rsid w:val="00EB5F98"/>
    <w:rsid w:val="00ED2196"/>
    <w:rsid w:val="00EE07D8"/>
    <w:rsid w:val="00EF12A8"/>
    <w:rsid w:val="00F20827"/>
    <w:rsid w:val="00F41069"/>
    <w:rsid w:val="00F42C4F"/>
    <w:rsid w:val="00F46EC9"/>
    <w:rsid w:val="00F57B3F"/>
    <w:rsid w:val="00F60B8F"/>
    <w:rsid w:val="00F71F30"/>
    <w:rsid w:val="00F914B2"/>
    <w:rsid w:val="00FB64C7"/>
    <w:rsid w:val="00FC2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7CBCF3-6B79-4464-8EAF-747D8248A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9398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64B6"/>
    <w:rPr>
      <w:color w:val="0000FF" w:themeColor="hyperlink"/>
      <w:u w:val="single"/>
    </w:rPr>
  </w:style>
  <w:style w:type="paragraph" w:styleId="a4">
    <w:name w:val="List Paragraph"/>
    <w:basedOn w:val="a"/>
    <w:uiPriority w:val="34"/>
    <w:qFormat/>
    <w:rsid w:val="00D764B6"/>
    <w:pPr>
      <w:ind w:left="720"/>
      <w:contextualSpacing/>
    </w:pPr>
  </w:style>
  <w:style w:type="character" w:customStyle="1" w:styleId="shorttext">
    <w:name w:val="short_text"/>
    <w:basedOn w:val="a0"/>
    <w:rsid w:val="00D764B6"/>
  </w:style>
  <w:style w:type="table" w:styleId="a5">
    <w:name w:val="Table Grid"/>
    <w:basedOn w:val="a1"/>
    <w:uiPriority w:val="59"/>
    <w:rsid w:val="00D764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7600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8100A7"/>
    <w:pPr>
      <w:spacing w:before="100" w:beforeAutospacing="1" w:after="100" w:afterAutospacing="1" w:line="240" w:lineRule="auto"/>
      <w:ind w:left="-5"/>
    </w:pPr>
    <w:rPr>
      <w:rFonts w:ascii="Arial" w:eastAsia="Times New Roman" w:hAnsi="Arial" w:cs="Arial"/>
      <w:color w:val="383737"/>
    </w:rPr>
  </w:style>
  <w:style w:type="character" w:styleId="a6">
    <w:name w:val="Strong"/>
    <w:basedOn w:val="a0"/>
    <w:uiPriority w:val="22"/>
    <w:qFormat/>
    <w:rsid w:val="008100A7"/>
    <w:rPr>
      <w:rFonts w:cs="Times New Roman"/>
      <w:b/>
    </w:rPr>
  </w:style>
  <w:style w:type="paragraph" w:styleId="a7">
    <w:name w:val="No Spacing"/>
    <w:link w:val="a8"/>
    <w:uiPriority w:val="1"/>
    <w:qFormat/>
    <w:rsid w:val="00085FB4"/>
    <w:pPr>
      <w:spacing w:after="0" w:line="240" w:lineRule="auto"/>
    </w:pPr>
    <w:rPr>
      <w:rFonts w:ascii="Times New Roman" w:eastAsia="Times New Roman" w:hAnsi="Times New Roman" w:cs="Times New Roman"/>
      <w:sz w:val="24"/>
      <w:szCs w:val="24"/>
    </w:rPr>
  </w:style>
  <w:style w:type="character" w:customStyle="1" w:styleId="a8">
    <w:name w:val="Без интервала Знак"/>
    <w:link w:val="a7"/>
    <w:uiPriority w:val="1"/>
    <w:locked/>
    <w:rsid w:val="00085FB4"/>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49398A"/>
    <w:rPr>
      <w:rFonts w:ascii="Times New Roman" w:eastAsia="Times New Roman" w:hAnsi="Times New Roman" w:cs="Times New Roman"/>
      <w:sz w:val="2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6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ancaisfacile.com" TargetMode="External"/><Relationship Id="rId3" Type="http://schemas.openxmlformats.org/officeDocument/2006/relationships/styles" Target="styles.xml"/><Relationship Id="rId7" Type="http://schemas.openxmlformats.org/officeDocument/2006/relationships/hyperlink" Target="http://enseigner.tv5monde.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ydikenova781022@yandex.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nseigner.tv5monde.com/sites/enseigner.tv5monde.com/files/asset/document/bareurope-vanrompuy-b1-app.pdf" TargetMode="External"/><Relationship Id="rId4" Type="http://schemas.openxmlformats.org/officeDocument/2006/relationships/settings" Target="settings.xml"/><Relationship Id="rId9" Type="http://schemas.openxmlformats.org/officeDocument/2006/relationships/hyperlink" Target="http://www.lepointdufle.net/cours-de-francais.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9D8D9-0818-4294-B1FC-39CBC4B03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1800</Words>
  <Characters>10261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Сейдикенова Алмаш</cp:lastModifiedBy>
  <cp:revision>5</cp:revision>
  <cp:lastPrinted>2018-10-06T14:14:00Z</cp:lastPrinted>
  <dcterms:created xsi:type="dcterms:W3CDTF">2019-10-18T11:15:00Z</dcterms:created>
  <dcterms:modified xsi:type="dcterms:W3CDTF">2019-10-18T11:19:00Z</dcterms:modified>
</cp:coreProperties>
</file>